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仿宋" w:hAnsi="仿宋" w:eastAsia="仿宋_GB2312" w:cs="仿宋"/>
          <w:sz w:val="32"/>
          <w:szCs w:val="32"/>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仿宋" w:hAnsi="仿宋" w:eastAsia="仿宋_GB2312" w:cs="仿宋"/>
          <w:sz w:val="32"/>
          <w:szCs w:val="32"/>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Theme="minorEastAsia" w:hAnsiTheme="minorEastAsia" w:eastAsiaTheme="minorEastAsia" w:cstheme="minorEastAsia"/>
          <w:sz w:val="44"/>
          <w:szCs w:val="44"/>
        </w:rPr>
      </w:pPr>
      <w:r>
        <w:rPr>
          <w:rFonts w:hint="eastAsia" w:asciiTheme="minorEastAsia" w:hAnsiTheme="minorEastAsia" w:eastAsiaTheme="minorEastAsia" w:cstheme="minorEastAsia"/>
          <w:sz w:val="44"/>
          <w:szCs w:val="44"/>
        </w:rPr>
        <w:t>山东省人民政府</w:t>
      </w: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Theme="minorEastAsia" w:hAnsiTheme="minorEastAsia" w:eastAsiaTheme="minorEastAsia" w:cstheme="minorEastAsia"/>
          <w:sz w:val="44"/>
          <w:szCs w:val="44"/>
        </w:rPr>
      </w:pPr>
      <w:r>
        <w:rPr>
          <w:rFonts w:hint="eastAsia" w:asciiTheme="minorEastAsia" w:hAnsiTheme="minorEastAsia" w:eastAsiaTheme="minorEastAsia" w:cstheme="minorEastAsia"/>
          <w:sz w:val="44"/>
          <w:szCs w:val="44"/>
        </w:rPr>
        <w:t>关于调整实施部分省级行政权力事项的决定</w:t>
      </w: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outlineLvl w:val="9"/>
        <w:rPr>
          <w:rFonts w:hint="eastAsia" w:ascii="楷体" w:hAnsi="楷体" w:eastAsia="楷体" w:cs="楷体"/>
          <w:b w:val="0"/>
          <w:bCs w:val="0"/>
          <w:color w:val="000000"/>
          <w:sz w:val="32"/>
          <w:szCs w:val="32"/>
        </w:rPr>
      </w:pPr>
      <w:r>
        <w:rPr>
          <w:rFonts w:hint="eastAsia" w:ascii="楷体" w:hAnsi="楷体" w:eastAsia="楷体" w:cs="楷体"/>
          <w:b w:val="0"/>
          <w:bCs w:val="0"/>
          <w:color w:val="000000"/>
          <w:sz w:val="32"/>
          <w:szCs w:val="32"/>
          <w:lang w:eastAsia="zh-CN"/>
        </w:rPr>
        <w:t>　　</w:t>
      </w:r>
      <w:r>
        <w:rPr>
          <w:rFonts w:hint="eastAsia" w:ascii="楷体" w:hAnsi="楷体" w:eastAsia="楷体" w:cs="楷体"/>
          <w:b w:val="0"/>
          <w:bCs w:val="0"/>
          <w:color w:val="000000"/>
          <w:sz w:val="32"/>
          <w:szCs w:val="32"/>
        </w:rPr>
        <w:t>（</w:t>
      </w:r>
      <w:r>
        <w:rPr>
          <w:rFonts w:hint="eastAsia" w:ascii="楷体" w:hAnsi="楷体" w:eastAsia="楷体" w:cs="楷体"/>
          <w:b w:val="0"/>
          <w:bCs w:val="0"/>
          <w:sz w:val="32"/>
          <w:szCs w:val="32"/>
        </w:rPr>
        <w:t>2020年7月10日</w:t>
      </w:r>
      <w:r>
        <w:rPr>
          <w:rFonts w:hint="eastAsia" w:ascii="楷体" w:hAnsi="楷体" w:eastAsia="楷体" w:cs="楷体"/>
          <w:b w:val="0"/>
          <w:bCs w:val="0"/>
          <w:color w:val="000000"/>
          <w:sz w:val="32"/>
          <w:szCs w:val="32"/>
        </w:rPr>
        <w:t>山东省人民政府令第333号公布  自2020年7月10日起施行）</w:t>
      </w: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仿宋" w:hAnsi="仿宋" w:eastAsia="仿宋_GB2312" w:cs="仿宋"/>
          <w:sz w:val="32"/>
          <w:szCs w:val="32"/>
        </w:rPr>
      </w:pP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　　为了加快推进政府职能转变，优化营商环境，促进高质量发展，根据《中华人民共和国行政许可法》等法律、法规，省人民政府决定：</w:t>
      </w: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　　一、调整下放部分省级行政权力事项。将316项省级行政权力事项调整由济南、青岛、烟台3市实施（第二批），将61项省级行政权力事项调整由济南、青岛、烟台以外的其他13个设区的市实施，将240项省级行政权力事项调整由青岛西海岸新区实施，将103项省级行政权力事项调整由国家级开发区实施。</w:t>
      </w: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　　二、认真做好行政权力事项的下放和衔接工作。省人民政府有关部门和单位、设区的市人民政府以及青岛西海岸新区和国家级开发区管理机构应当制定具体衔接方案，在本决定公布之日起60日内依照本决定完成相关行政权力事项办理的交接工作。在调整事项承接到位前，省人民政府有关部门和单位应当继续做好受理、审核等工作，避免工作脱节；设区的市人民政府有关部门和单位以及青岛西海岸新区和国家级开发区管理机构实施相关行政权力事项，需要使用国家统一信息系统或者与国家有关部门进行业务对接的，省人民政府有关部门和单位应当做好沟通与协调工作，避免因事项调整影响相关行政权力事项的顺利实施。</w:t>
      </w: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　　三、切实加强事中事后监管。设区的市人民政府以及青岛西海岸新区和国家级开发区管理机构应当加强组织领导，根据本决定及时调整相应的权责清单，制定并完善事中事后监管措施，加强对调整事项承接部门或者单位的监督，确保相关责任落实到位；对调整事项负有监管责任的部门或者单位，应当依法履行对相关事项的管理职责，采取“双随机、一公开”监管、重点监管、信用监管、“互联网+监管”等方式，提高监管效率，确保放得开、接得住、管得好。省人民政府有关部门或者单位应当对下放的行政权力事项的实施工作加强指导和监督，对委托实施的省级行政权力事项依法签订委托协议，并将受委托行政机关及其实施行政权力的内容予以公告；对直接下放的省级行政权力事项，采取随机抽查、专项评估、满意度调查等多种方式进行监督，对发现的问题及时予以纠正。</w:t>
      </w: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　　四、本决定自公布之日起施行。</w:t>
      </w:r>
    </w:p>
    <w:p>
      <w:pPr>
        <w:keepNext w:val="0"/>
        <w:keepLines w:val="0"/>
        <w:pageBreakBefore w:val="0"/>
        <w:widowControl w:val="0"/>
        <w:kinsoku/>
        <w:wordWrap/>
        <w:overflowPunct/>
        <w:topLinePunct w:val="0"/>
        <w:autoSpaceDE/>
        <w:autoSpaceDN/>
        <w:bidi w:val="0"/>
        <w:adjustRightInd/>
        <w:snapToGrid/>
        <w:spacing w:line="360" w:lineRule="auto"/>
        <w:ind w:left="1918" w:leftChars="304" w:right="0" w:rightChars="0" w:hanging="1280" w:hangingChars="400"/>
        <w:textAlignment w:val="auto"/>
        <w:outlineLvl w:val="9"/>
        <w:rPr>
          <w:rFonts w:hint="eastAsia" w:ascii="仿宋" w:hAnsi="仿宋" w:eastAsia="仿宋_GB2312" w:cs="仿宋"/>
          <w:sz w:val="32"/>
          <w:szCs w:val="32"/>
        </w:rPr>
      </w:pPr>
      <w:r>
        <w:rPr>
          <w:rFonts w:hint="eastAsia" w:ascii="黑体" w:hAnsi="黑体" w:eastAsia="黑体" w:cs="黑体"/>
          <w:sz w:val="32"/>
          <w:szCs w:val="32"/>
        </w:rPr>
        <w:t>附件：</w:t>
      </w:r>
      <w:r>
        <w:rPr>
          <w:rFonts w:hint="eastAsia" w:ascii="仿宋" w:hAnsi="仿宋" w:eastAsia="仿宋_GB2312" w:cs="仿宋"/>
          <w:sz w:val="32"/>
          <w:szCs w:val="32"/>
        </w:rPr>
        <w:t>1.调整由济南、青岛、烟台3市实施的省级行政权力事项</w:t>
      </w:r>
    </w:p>
    <w:p>
      <w:pPr>
        <w:keepNext w:val="0"/>
        <w:keepLines w:val="0"/>
        <w:pageBreakBefore w:val="0"/>
        <w:widowControl w:val="0"/>
        <w:kinsoku/>
        <w:wordWrap/>
        <w:overflowPunct/>
        <w:topLinePunct w:val="0"/>
        <w:autoSpaceDE/>
        <w:autoSpaceDN/>
        <w:bidi w:val="0"/>
        <w:adjustRightInd/>
        <w:snapToGrid/>
        <w:spacing w:line="360" w:lineRule="auto"/>
        <w:ind w:left="1916" w:leftChars="760" w:right="0" w:rightChars="0" w:hanging="320" w:hangingChars="10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2.调整由济南、青岛、烟台3市以外的其他13个设区的市实施的省级行政权力事项</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1600" w:firstLineChars="50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3.调整由青岛西海岸新区实施的省级行政权力事项</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1600" w:firstLineChars="50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4.调整由国家级开发区实施的省级行政权力事项</w:t>
      </w: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仿宋" w:hAnsi="仿宋" w:eastAsia="仿宋_GB2312"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仿宋" w:hAnsi="仿宋" w:eastAsia="仿宋_GB2312"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640" w:firstLineChars="200"/>
        <w:textAlignment w:val="auto"/>
        <w:outlineLvl w:val="9"/>
        <w:rPr>
          <w:rFonts w:hint="eastAsia" w:ascii="仿宋" w:hAnsi="仿宋" w:eastAsia="仿宋_GB2312" w:cs="仿宋"/>
          <w:i w:val="0"/>
          <w:caps w:val="0"/>
          <w:color w:val="333333"/>
          <w:spacing w:val="0"/>
          <w:sz w:val="32"/>
          <w:szCs w:val="32"/>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bookmarkStart w:id="0" w:name="_GoBack"/>
      <w:r>
        <w:rPr>
          <w:rFonts w:hint="eastAsia" w:ascii="仿宋" w:hAnsi="仿宋" w:eastAsia="仿宋_GB2312" w:cs="仿宋"/>
          <w:sz w:val="32"/>
          <w:szCs w:val="32"/>
        </w:rPr>
        <w:t>附件：</w:t>
      </w:r>
      <w:bookmarkEnd w:id="0"/>
      <w:r>
        <w:rPr>
          <w:rFonts w:hint="eastAsia" w:ascii="仿宋" w:hAnsi="仿宋" w:eastAsia="仿宋_GB2312" w:cs="仿宋"/>
          <w:sz w:val="32"/>
          <w:szCs w:val="32"/>
        </w:rPr>
        <w:t>1.调整由济南、青岛、烟台3市实施的省级行政权力事项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hanging="15" w:firstLineChars="0"/>
        <w:jc w:val="center"/>
        <w:textAlignment w:val="auto"/>
        <w:outlineLvl w:val="9"/>
        <w:rPr>
          <w:rFonts w:hint="eastAsia" w:ascii="仿宋" w:hAnsi="仿宋" w:eastAsia="仿宋_GB2312" w:cs="仿宋"/>
          <w:sz w:val="32"/>
          <w:szCs w:val="32"/>
        </w:rPr>
      </w:pPr>
      <w:r>
        <w:rPr>
          <w:rFonts w:hint="eastAsia" w:ascii="仿宋" w:hAnsi="仿宋" w:eastAsia="仿宋_GB2312" w:cs="仿宋"/>
          <w:sz w:val="32"/>
          <w:szCs w:val="32"/>
          <w:lang w:eastAsia="zh-CN"/>
        </w:rPr>
        <w:drawing>
          <wp:inline distT="0" distB="0" distL="114300" distR="114300">
            <wp:extent cx="4469765" cy="6322060"/>
            <wp:effectExtent l="0" t="0" r="6985" b="2540"/>
            <wp:docPr id="43" name="图片 43" descr="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_00"/>
                    <pic:cNvPicPr>
                      <a:picLocks noChangeAspect="1"/>
                    </pic:cNvPicPr>
                  </pic:nvPicPr>
                  <pic:blipFill>
                    <a:blip r:embed="rId6"/>
                    <a:stretch>
                      <a:fillRect/>
                    </a:stretch>
                  </pic:blipFill>
                  <pic:spPr>
                    <a:xfrm>
                      <a:off x="0" y="0"/>
                      <a:ext cx="4469765" cy="6322060"/>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42" name="图片 42" descr="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_01"/>
                    <pic:cNvPicPr>
                      <a:picLocks noChangeAspect="1"/>
                    </pic:cNvPicPr>
                  </pic:nvPicPr>
                  <pic:blipFill>
                    <a:blip r:embed="rId7"/>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41" name="图片 41" descr="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_02"/>
                    <pic:cNvPicPr>
                      <a:picLocks noChangeAspect="1"/>
                    </pic:cNvPicPr>
                  </pic:nvPicPr>
                  <pic:blipFill>
                    <a:blip r:embed="rId8"/>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40" name="图片 40" descr="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_03"/>
                    <pic:cNvPicPr>
                      <a:picLocks noChangeAspect="1"/>
                    </pic:cNvPicPr>
                  </pic:nvPicPr>
                  <pic:blipFill>
                    <a:blip r:embed="rId9"/>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9" name="图片 39" descr="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_04"/>
                    <pic:cNvPicPr>
                      <a:picLocks noChangeAspect="1"/>
                    </pic:cNvPicPr>
                  </pic:nvPicPr>
                  <pic:blipFill>
                    <a:blip r:embed="rId10"/>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8" name="图片 38" descr="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_05"/>
                    <pic:cNvPicPr>
                      <a:picLocks noChangeAspect="1"/>
                    </pic:cNvPicPr>
                  </pic:nvPicPr>
                  <pic:blipFill>
                    <a:blip r:embed="rId11"/>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7" name="图片 37" descr="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_06"/>
                    <pic:cNvPicPr>
                      <a:picLocks noChangeAspect="1"/>
                    </pic:cNvPicPr>
                  </pic:nvPicPr>
                  <pic:blipFill>
                    <a:blip r:embed="rId12"/>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6" name="图片 36" descr="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_07"/>
                    <pic:cNvPicPr>
                      <a:picLocks noChangeAspect="1"/>
                    </pic:cNvPicPr>
                  </pic:nvPicPr>
                  <pic:blipFill>
                    <a:blip r:embed="rId13"/>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5" name="图片 35" descr="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_08"/>
                    <pic:cNvPicPr>
                      <a:picLocks noChangeAspect="1"/>
                    </pic:cNvPicPr>
                  </pic:nvPicPr>
                  <pic:blipFill>
                    <a:blip r:embed="rId14"/>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4" name="图片 34" descr="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_09"/>
                    <pic:cNvPicPr>
                      <a:picLocks noChangeAspect="1"/>
                    </pic:cNvPicPr>
                  </pic:nvPicPr>
                  <pic:blipFill>
                    <a:blip r:embed="rId15"/>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3" name="图片 33" descr="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_10"/>
                    <pic:cNvPicPr>
                      <a:picLocks noChangeAspect="1"/>
                    </pic:cNvPicPr>
                  </pic:nvPicPr>
                  <pic:blipFill>
                    <a:blip r:embed="rId16"/>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2" name="图片 32" descr="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_11"/>
                    <pic:cNvPicPr>
                      <a:picLocks noChangeAspect="1"/>
                    </pic:cNvPicPr>
                  </pic:nvPicPr>
                  <pic:blipFill>
                    <a:blip r:embed="rId17"/>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1" name="图片 31" descr="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_12"/>
                    <pic:cNvPicPr>
                      <a:picLocks noChangeAspect="1"/>
                    </pic:cNvPicPr>
                  </pic:nvPicPr>
                  <pic:blipFill>
                    <a:blip r:embed="rId18"/>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0" name="图片 30" descr="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_13"/>
                    <pic:cNvPicPr>
                      <a:picLocks noChangeAspect="1"/>
                    </pic:cNvPicPr>
                  </pic:nvPicPr>
                  <pic:blipFill>
                    <a:blip r:embed="rId19"/>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9" name="图片 29" descr="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_14"/>
                    <pic:cNvPicPr>
                      <a:picLocks noChangeAspect="1"/>
                    </pic:cNvPicPr>
                  </pic:nvPicPr>
                  <pic:blipFill>
                    <a:blip r:embed="rId20"/>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8" name="图片 28" descr="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_15"/>
                    <pic:cNvPicPr>
                      <a:picLocks noChangeAspect="1"/>
                    </pic:cNvPicPr>
                  </pic:nvPicPr>
                  <pic:blipFill>
                    <a:blip r:embed="rId21"/>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7" name="图片 27" descr="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_16"/>
                    <pic:cNvPicPr>
                      <a:picLocks noChangeAspect="1"/>
                    </pic:cNvPicPr>
                  </pic:nvPicPr>
                  <pic:blipFill>
                    <a:blip r:embed="rId22"/>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6" name="图片 26" descr="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_17"/>
                    <pic:cNvPicPr>
                      <a:picLocks noChangeAspect="1"/>
                    </pic:cNvPicPr>
                  </pic:nvPicPr>
                  <pic:blipFill>
                    <a:blip r:embed="rId23"/>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5" name="图片 25" descr="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_18"/>
                    <pic:cNvPicPr>
                      <a:picLocks noChangeAspect="1"/>
                    </pic:cNvPicPr>
                  </pic:nvPicPr>
                  <pic:blipFill>
                    <a:blip r:embed="rId24"/>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4" name="图片 24" descr="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_19"/>
                    <pic:cNvPicPr>
                      <a:picLocks noChangeAspect="1"/>
                    </pic:cNvPicPr>
                  </pic:nvPicPr>
                  <pic:blipFill>
                    <a:blip r:embed="rId25"/>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3" name="图片 23" descr="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_20"/>
                    <pic:cNvPicPr>
                      <a:picLocks noChangeAspect="1"/>
                    </pic:cNvPicPr>
                  </pic:nvPicPr>
                  <pic:blipFill>
                    <a:blip r:embed="rId26"/>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2" name="图片 22" descr="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_21"/>
                    <pic:cNvPicPr>
                      <a:picLocks noChangeAspect="1"/>
                    </pic:cNvPicPr>
                  </pic:nvPicPr>
                  <pic:blipFill>
                    <a:blip r:embed="rId27"/>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1" name="图片 21" descr="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_22"/>
                    <pic:cNvPicPr>
                      <a:picLocks noChangeAspect="1"/>
                    </pic:cNvPicPr>
                  </pic:nvPicPr>
                  <pic:blipFill>
                    <a:blip r:embed="rId28"/>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0" name="图片 20" descr="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_23"/>
                    <pic:cNvPicPr>
                      <a:picLocks noChangeAspect="1"/>
                    </pic:cNvPicPr>
                  </pic:nvPicPr>
                  <pic:blipFill>
                    <a:blip r:embed="rId29"/>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9" name="图片 19" descr="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_24"/>
                    <pic:cNvPicPr>
                      <a:picLocks noChangeAspect="1"/>
                    </pic:cNvPicPr>
                  </pic:nvPicPr>
                  <pic:blipFill>
                    <a:blip r:embed="rId30"/>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8" name="图片 18" descr="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_25"/>
                    <pic:cNvPicPr>
                      <a:picLocks noChangeAspect="1"/>
                    </pic:cNvPicPr>
                  </pic:nvPicPr>
                  <pic:blipFill>
                    <a:blip r:embed="rId31"/>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7" name="图片 17" descr="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_26"/>
                    <pic:cNvPicPr>
                      <a:picLocks noChangeAspect="1"/>
                    </pic:cNvPicPr>
                  </pic:nvPicPr>
                  <pic:blipFill>
                    <a:blip r:embed="rId32"/>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6" name="图片 16" descr="1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_27"/>
                    <pic:cNvPicPr>
                      <a:picLocks noChangeAspect="1"/>
                    </pic:cNvPicPr>
                  </pic:nvPicPr>
                  <pic:blipFill>
                    <a:blip r:embed="rId33"/>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5" name="图片 15" descr="1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_28"/>
                    <pic:cNvPicPr>
                      <a:picLocks noChangeAspect="1"/>
                    </pic:cNvPicPr>
                  </pic:nvPicPr>
                  <pic:blipFill>
                    <a:blip r:embed="rId34"/>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4" name="图片 14" descr="1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_29"/>
                    <pic:cNvPicPr>
                      <a:picLocks noChangeAspect="1"/>
                    </pic:cNvPicPr>
                  </pic:nvPicPr>
                  <pic:blipFill>
                    <a:blip r:embed="rId35"/>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3" name="图片 13" descr="1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_30"/>
                    <pic:cNvPicPr>
                      <a:picLocks noChangeAspect="1"/>
                    </pic:cNvPicPr>
                  </pic:nvPicPr>
                  <pic:blipFill>
                    <a:blip r:embed="rId36"/>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2" name="图片 12" descr="1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_31"/>
                    <pic:cNvPicPr>
                      <a:picLocks noChangeAspect="1"/>
                    </pic:cNvPicPr>
                  </pic:nvPicPr>
                  <pic:blipFill>
                    <a:blip r:embed="rId37"/>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1" name="图片 11" descr="1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_32"/>
                    <pic:cNvPicPr>
                      <a:picLocks noChangeAspect="1"/>
                    </pic:cNvPicPr>
                  </pic:nvPicPr>
                  <pic:blipFill>
                    <a:blip r:embed="rId38"/>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0" name="图片 10" descr="1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_33"/>
                    <pic:cNvPicPr>
                      <a:picLocks noChangeAspect="1"/>
                    </pic:cNvPicPr>
                  </pic:nvPicPr>
                  <pic:blipFill>
                    <a:blip r:embed="rId39"/>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9" name="图片 9" descr="1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_34"/>
                    <pic:cNvPicPr>
                      <a:picLocks noChangeAspect="1"/>
                    </pic:cNvPicPr>
                  </pic:nvPicPr>
                  <pic:blipFill>
                    <a:blip r:embed="rId40"/>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 name="图片 7" descr="1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_35"/>
                    <pic:cNvPicPr>
                      <a:picLocks noChangeAspect="1"/>
                    </pic:cNvPicPr>
                  </pic:nvPicPr>
                  <pic:blipFill>
                    <a:blip r:embed="rId41"/>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3" name="图片 3" descr="1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_36"/>
                    <pic:cNvPicPr>
                      <a:picLocks noChangeAspect="1"/>
                    </pic:cNvPicPr>
                  </pic:nvPicPr>
                  <pic:blipFill>
                    <a:blip r:embed="rId42"/>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2" name="图片 2" descr="1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_37"/>
                    <pic:cNvPicPr>
                      <a:picLocks noChangeAspect="1"/>
                    </pic:cNvPicPr>
                  </pic:nvPicPr>
                  <pic:blipFill>
                    <a:blip r:embed="rId43"/>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1" name="图片 1" descr="1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_38"/>
                    <pic:cNvPicPr>
                      <a:picLocks noChangeAspect="1"/>
                    </pic:cNvPicPr>
                  </pic:nvPicPr>
                  <pic:blipFill>
                    <a:blip r:embed="rId44"/>
                    <a:stretch>
                      <a:fillRect/>
                    </a:stretch>
                  </pic:blipFill>
                  <pic:spPr>
                    <a:xfrm>
                      <a:off x="0" y="0"/>
                      <a:ext cx="5535930" cy="78301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附件：2.调整由济南、青岛、烟台3市以外的其他13个设区的市实施的省级行政权力事项</w:t>
      </w: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仿宋" w:hAnsi="仿宋" w:eastAsia="仿宋_GB2312" w:cs="仿宋"/>
          <w:sz w:val="32"/>
          <w:szCs w:val="32"/>
          <w:lang w:eastAsia="zh-CN"/>
        </w:rPr>
      </w:pPr>
      <w:r>
        <w:rPr>
          <w:rFonts w:hint="eastAsia" w:ascii="仿宋" w:hAnsi="仿宋" w:eastAsia="仿宋_GB2312" w:cs="仿宋"/>
          <w:sz w:val="32"/>
          <w:szCs w:val="32"/>
          <w:lang w:eastAsia="zh-CN"/>
        </w:rPr>
        <w:drawing>
          <wp:inline distT="0" distB="0" distL="114300" distR="114300">
            <wp:extent cx="4610735" cy="6522085"/>
            <wp:effectExtent l="0" t="0" r="18415" b="12065"/>
            <wp:docPr id="54" name="图片 54" descr="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_00"/>
                    <pic:cNvPicPr>
                      <a:picLocks noChangeAspect="1"/>
                    </pic:cNvPicPr>
                  </pic:nvPicPr>
                  <pic:blipFill>
                    <a:blip r:embed="rId45"/>
                    <a:stretch>
                      <a:fillRect/>
                    </a:stretch>
                  </pic:blipFill>
                  <pic:spPr>
                    <a:xfrm>
                      <a:off x="0" y="0"/>
                      <a:ext cx="4610735" cy="65220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53" name="图片 53" descr="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_01"/>
                    <pic:cNvPicPr>
                      <a:picLocks noChangeAspect="1"/>
                    </pic:cNvPicPr>
                  </pic:nvPicPr>
                  <pic:blipFill>
                    <a:blip r:embed="rId46"/>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52" name="图片 52" descr="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_02"/>
                    <pic:cNvPicPr>
                      <a:picLocks noChangeAspect="1"/>
                    </pic:cNvPicPr>
                  </pic:nvPicPr>
                  <pic:blipFill>
                    <a:blip r:embed="rId47"/>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51" name="图片 51" descr="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_03"/>
                    <pic:cNvPicPr>
                      <a:picLocks noChangeAspect="1"/>
                    </pic:cNvPicPr>
                  </pic:nvPicPr>
                  <pic:blipFill>
                    <a:blip r:embed="rId48"/>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50" name="图片 50" descr="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_04"/>
                    <pic:cNvPicPr>
                      <a:picLocks noChangeAspect="1"/>
                    </pic:cNvPicPr>
                  </pic:nvPicPr>
                  <pic:blipFill>
                    <a:blip r:embed="rId49"/>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49" name="图片 49" descr="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_05"/>
                    <pic:cNvPicPr>
                      <a:picLocks noChangeAspect="1"/>
                    </pic:cNvPicPr>
                  </pic:nvPicPr>
                  <pic:blipFill>
                    <a:blip r:embed="rId50"/>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48" name="图片 48" descr="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_06"/>
                    <pic:cNvPicPr>
                      <a:picLocks noChangeAspect="1"/>
                    </pic:cNvPicPr>
                  </pic:nvPicPr>
                  <pic:blipFill>
                    <a:blip r:embed="rId51"/>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47" name="图片 47" descr="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_07"/>
                    <pic:cNvPicPr>
                      <a:picLocks noChangeAspect="1"/>
                    </pic:cNvPicPr>
                  </pic:nvPicPr>
                  <pic:blipFill>
                    <a:blip r:embed="rId52"/>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46" name="图片 46" descr="2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_08"/>
                    <pic:cNvPicPr>
                      <a:picLocks noChangeAspect="1"/>
                    </pic:cNvPicPr>
                  </pic:nvPicPr>
                  <pic:blipFill>
                    <a:blip r:embed="rId53"/>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45" name="图片 45" descr="2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_09"/>
                    <pic:cNvPicPr>
                      <a:picLocks noChangeAspect="1"/>
                    </pic:cNvPicPr>
                  </pic:nvPicPr>
                  <pic:blipFill>
                    <a:blip r:embed="rId54"/>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44" name="图片 44" descr="2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_10"/>
                    <pic:cNvPicPr>
                      <a:picLocks noChangeAspect="1"/>
                    </pic:cNvPicPr>
                  </pic:nvPicPr>
                  <pic:blipFill>
                    <a:blip r:embed="rId55"/>
                    <a:stretch>
                      <a:fillRect/>
                    </a:stretch>
                  </pic:blipFill>
                  <pic:spPr>
                    <a:xfrm>
                      <a:off x="0" y="0"/>
                      <a:ext cx="5535930" cy="78301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附件：3.调整由青岛西海岸新区实施的省级行政权力事项</w:t>
      </w: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仿宋" w:hAnsi="仿宋" w:eastAsia="仿宋_GB2312" w:cs="仿宋"/>
          <w:sz w:val="32"/>
          <w:szCs w:val="32"/>
          <w:lang w:eastAsia="zh-CN"/>
        </w:rPr>
      </w:pPr>
      <w:r>
        <w:rPr>
          <w:rFonts w:hint="eastAsia" w:ascii="仿宋" w:hAnsi="仿宋" w:eastAsia="仿宋_GB2312" w:cs="仿宋"/>
          <w:sz w:val="32"/>
          <w:szCs w:val="32"/>
          <w:lang w:eastAsia="zh-CN"/>
        </w:rPr>
        <w:drawing>
          <wp:inline distT="0" distB="0" distL="114300" distR="114300">
            <wp:extent cx="4737100" cy="6701155"/>
            <wp:effectExtent l="0" t="0" r="6350" b="4445"/>
            <wp:docPr id="82" name="图片 82" descr="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3_00"/>
                    <pic:cNvPicPr>
                      <a:picLocks noChangeAspect="1"/>
                    </pic:cNvPicPr>
                  </pic:nvPicPr>
                  <pic:blipFill>
                    <a:blip r:embed="rId56"/>
                    <a:stretch>
                      <a:fillRect/>
                    </a:stretch>
                  </pic:blipFill>
                  <pic:spPr>
                    <a:xfrm>
                      <a:off x="0" y="0"/>
                      <a:ext cx="4737100" cy="670115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81" name="图片 81" descr="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3_01"/>
                    <pic:cNvPicPr>
                      <a:picLocks noChangeAspect="1"/>
                    </pic:cNvPicPr>
                  </pic:nvPicPr>
                  <pic:blipFill>
                    <a:blip r:embed="rId57"/>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80" name="图片 80" descr="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3_02"/>
                    <pic:cNvPicPr>
                      <a:picLocks noChangeAspect="1"/>
                    </pic:cNvPicPr>
                  </pic:nvPicPr>
                  <pic:blipFill>
                    <a:blip r:embed="rId58"/>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9" name="图片 79" descr="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3_03"/>
                    <pic:cNvPicPr>
                      <a:picLocks noChangeAspect="1"/>
                    </pic:cNvPicPr>
                  </pic:nvPicPr>
                  <pic:blipFill>
                    <a:blip r:embed="rId59"/>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8" name="图片 78" descr="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3_04"/>
                    <pic:cNvPicPr>
                      <a:picLocks noChangeAspect="1"/>
                    </pic:cNvPicPr>
                  </pic:nvPicPr>
                  <pic:blipFill>
                    <a:blip r:embed="rId60"/>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7" name="图片 77" descr="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3_05"/>
                    <pic:cNvPicPr>
                      <a:picLocks noChangeAspect="1"/>
                    </pic:cNvPicPr>
                  </pic:nvPicPr>
                  <pic:blipFill>
                    <a:blip r:embed="rId61"/>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6" name="图片 76" descr="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3_06"/>
                    <pic:cNvPicPr>
                      <a:picLocks noChangeAspect="1"/>
                    </pic:cNvPicPr>
                  </pic:nvPicPr>
                  <pic:blipFill>
                    <a:blip r:embed="rId62"/>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5" name="图片 75" descr="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3_07"/>
                    <pic:cNvPicPr>
                      <a:picLocks noChangeAspect="1"/>
                    </pic:cNvPicPr>
                  </pic:nvPicPr>
                  <pic:blipFill>
                    <a:blip r:embed="rId63"/>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4" name="图片 74" descr="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3_08"/>
                    <pic:cNvPicPr>
                      <a:picLocks noChangeAspect="1"/>
                    </pic:cNvPicPr>
                  </pic:nvPicPr>
                  <pic:blipFill>
                    <a:blip r:embed="rId64"/>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3" name="图片 73" descr="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3_09"/>
                    <pic:cNvPicPr>
                      <a:picLocks noChangeAspect="1"/>
                    </pic:cNvPicPr>
                  </pic:nvPicPr>
                  <pic:blipFill>
                    <a:blip r:embed="rId65"/>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2" name="图片 72" descr="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3_10"/>
                    <pic:cNvPicPr>
                      <a:picLocks noChangeAspect="1"/>
                    </pic:cNvPicPr>
                  </pic:nvPicPr>
                  <pic:blipFill>
                    <a:blip r:embed="rId66"/>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1" name="图片 71" descr="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_11"/>
                    <pic:cNvPicPr>
                      <a:picLocks noChangeAspect="1"/>
                    </pic:cNvPicPr>
                  </pic:nvPicPr>
                  <pic:blipFill>
                    <a:blip r:embed="rId67"/>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70" name="图片 70" descr="3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3_12"/>
                    <pic:cNvPicPr>
                      <a:picLocks noChangeAspect="1"/>
                    </pic:cNvPicPr>
                  </pic:nvPicPr>
                  <pic:blipFill>
                    <a:blip r:embed="rId68"/>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9" name="图片 69" descr="3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3_13"/>
                    <pic:cNvPicPr>
                      <a:picLocks noChangeAspect="1"/>
                    </pic:cNvPicPr>
                  </pic:nvPicPr>
                  <pic:blipFill>
                    <a:blip r:embed="rId69"/>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8" name="图片 68" descr="3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3_14"/>
                    <pic:cNvPicPr>
                      <a:picLocks noChangeAspect="1"/>
                    </pic:cNvPicPr>
                  </pic:nvPicPr>
                  <pic:blipFill>
                    <a:blip r:embed="rId70"/>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7" name="图片 67" descr="3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3_15"/>
                    <pic:cNvPicPr>
                      <a:picLocks noChangeAspect="1"/>
                    </pic:cNvPicPr>
                  </pic:nvPicPr>
                  <pic:blipFill>
                    <a:blip r:embed="rId71"/>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6" name="图片 66" descr="3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3_16"/>
                    <pic:cNvPicPr>
                      <a:picLocks noChangeAspect="1"/>
                    </pic:cNvPicPr>
                  </pic:nvPicPr>
                  <pic:blipFill>
                    <a:blip r:embed="rId72"/>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5" name="图片 65" descr="3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_17"/>
                    <pic:cNvPicPr>
                      <a:picLocks noChangeAspect="1"/>
                    </pic:cNvPicPr>
                  </pic:nvPicPr>
                  <pic:blipFill>
                    <a:blip r:embed="rId73"/>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4" name="图片 64" descr="3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3_18"/>
                    <pic:cNvPicPr>
                      <a:picLocks noChangeAspect="1"/>
                    </pic:cNvPicPr>
                  </pic:nvPicPr>
                  <pic:blipFill>
                    <a:blip r:embed="rId74"/>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3" name="图片 63" descr="3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3_19"/>
                    <pic:cNvPicPr>
                      <a:picLocks noChangeAspect="1"/>
                    </pic:cNvPicPr>
                  </pic:nvPicPr>
                  <pic:blipFill>
                    <a:blip r:embed="rId75"/>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2" name="图片 62" descr="3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_20"/>
                    <pic:cNvPicPr>
                      <a:picLocks noChangeAspect="1"/>
                    </pic:cNvPicPr>
                  </pic:nvPicPr>
                  <pic:blipFill>
                    <a:blip r:embed="rId76"/>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1" name="图片 61" descr="3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3_21"/>
                    <pic:cNvPicPr>
                      <a:picLocks noChangeAspect="1"/>
                    </pic:cNvPicPr>
                  </pic:nvPicPr>
                  <pic:blipFill>
                    <a:blip r:embed="rId77"/>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60" name="图片 60" descr="3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_22"/>
                    <pic:cNvPicPr>
                      <a:picLocks noChangeAspect="1"/>
                    </pic:cNvPicPr>
                  </pic:nvPicPr>
                  <pic:blipFill>
                    <a:blip r:embed="rId78"/>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59" name="图片 59" descr="3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3_23"/>
                    <pic:cNvPicPr>
                      <a:picLocks noChangeAspect="1"/>
                    </pic:cNvPicPr>
                  </pic:nvPicPr>
                  <pic:blipFill>
                    <a:blip r:embed="rId79"/>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58" name="图片 58" descr="3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_24"/>
                    <pic:cNvPicPr>
                      <a:picLocks noChangeAspect="1"/>
                    </pic:cNvPicPr>
                  </pic:nvPicPr>
                  <pic:blipFill>
                    <a:blip r:embed="rId80"/>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57" name="图片 57" descr="3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3_25"/>
                    <pic:cNvPicPr>
                      <a:picLocks noChangeAspect="1"/>
                    </pic:cNvPicPr>
                  </pic:nvPicPr>
                  <pic:blipFill>
                    <a:blip r:embed="rId81"/>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56" name="图片 56" descr="3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_26"/>
                    <pic:cNvPicPr>
                      <a:picLocks noChangeAspect="1"/>
                    </pic:cNvPicPr>
                  </pic:nvPicPr>
                  <pic:blipFill>
                    <a:blip r:embed="rId82"/>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sz w:val="32"/>
          <w:szCs w:val="32"/>
          <w:lang w:eastAsia="zh-CN"/>
        </w:rPr>
        <w:drawing>
          <wp:inline distT="0" distB="0" distL="114300" distR="114300">
            <wp:extent cx="5535930" cy="7830185"/>
            <wp:effectExtent l="0" t="0" r="7620" b="18415"/>
            <wp:docPr id="55" name="图片 55" descr="3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3_27"/>
                    <pic:cNvPicPr>
                      <a:picLocks noChangeAspect="1"/>
                    </pic:cNvPicPr>
                  </pic:nvPicPr>
                  <pic:blipFill>
                    <a:blip r:embed="rId83"/>
                    <a:stretch>
                      <a:fillRect/>
                    </a:stretch>
                  </pic:blipFill>
                  <pic:spPr>
                    <a:xfrm>
                      <a:off x="0" y="0"/>
                      <a:ext cx="5535930" cy="78301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_GB2312" w:cs="仿宋"/>
          <w:sz w:val="32"/>
          <w:szCs w:val="32"/>
        </w:rPr>
      </w:pPr>
      <w:r>
        <w:rPr>
          <w:rFonts w:hint="eastAsia" w:ascii="仿宋" w:hAnsi="仿宋" w:eastAsia="仿宋_GB2312" w:cs="仿宋"/>
          <w:sz w:val="32"/>
          <w:szCs w:val="32"/>
        </w:rPr>
        <w:t>附件：4.调整由国家级开发区实施的省级行政权力事项</w:t>
      </w: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仿宋" w:hAnsi="仿宋" w:eastAsia="仿宋_GB2312" w:cs="仿宋"/>
          <w:i w:val="0"/>
          <w:caps w:val="0"/>
          <w:color w:val="333333"/>
          <w:spacing w:val="0"/>
          <w:sz w:val="32"/>
          <w:szCs w:val="32"/>
          <w:shd w:val="clear" w:fill="FFFFFF"/>
          <w:lang w:val="en-US" w:eastAsia="zh-CN"/>
        </w:rPr>
      </w:pP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4812665" cy="6807200"/>
            <wp:effectExtent l="0" t="0" r="6985" b="12700"/>
            <wp:docPr id="93" name="图片 93" descr="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4_00"/>
                    <pic:cNvPicPr>
                      <a:picLocks noChangeAspect="1"/>
                    </pic:cNvPicPr>
                  </pic:nvPicPr>
                  <pic:blipFill>
                    <a:blip r:embed="rId84"/>
                    <a:stretch>
                      <a:fillRect/>
                    </a:stretch>
                  </pic:blipFill>
                  <pic:spPr>
                    <a:xfrm>
                      <a:off x="0" y="0"/>
                      <a:ext cx="4812665" cy="6807200"/>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92" name="图片 92" descr="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4_01"/>
                    <pic:cNvPicPr>
                      <a:picLocks noChangeAspect="1"/>
                    </pic:cNvPicPr>
                  </pic:nvPicPr>
                  <pic:blipFill>
                    <a:blip r:embed="rId85"/>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91" name="图片 91" descr="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4_02"/>
                    <pic:cNvPicPr>
                      <a:picLocks noChangeAspect="1"/>
                    </pic:cNvPicPr>
                  </pic:nvPicPr>
                  <pic:blipFill>
                    <a:blip r:embed="rId86"/>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90" name="图片 90" descr="4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4_03"/>
                    <pic:cNvPicPr>
                      <a:picLocks noChangeAspect="1"/>
                    </pic:cNvPicPr>
                  </pic:nvPicPr>
                  <pic:blipFill>
                    <a:blip r:embed="rId87"/>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89" name="图片 89" descr="4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4_04"/>
                    <pic:cNvPicPr>
                      <a:picLocks noChangeAspect="1"/>
                    </pic:cNvPicPr>
                  </pic:nvPicPr>
                  <pic:blipFill>
                    <a:blip r:embed="rId88"/>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88" name="图片 88" descr="4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4_05"/>
                    <pic:cNvPicPr>
                      <a:picLocks noChangeAspect="1"/>
                    </pic:cNvPicPr>
                  </pic:nvPicPr>
                  <pic:blipFill>
                    <a:blip r:embed="rId89"/>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87" name="图片 87" descr="4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4_06"/>
                    <pic:cNvPicPr>
                      <a:picLocks noChangeAspect="1"/>
                    </pic:cNvPicPr>
                  </pic:nvPicPr>
                  <pic:blipFill>
                    <a:blip r:embed="rId90"/>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86" name="图片 86" descr="4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4_07"/>
                    <pic:cNvPicPr>
                      <a:picLocks noChangeAspect="1"/>
                    </pic:cNvPicPr>
                  </pic:nvPicPr>
                  <pic:blipFill>
                    <a:blip r:embed="rId91"/>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85" name="图片 85" descr="4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4_08"/>
                    <pic:cNvPicPr>
                      <a:picLocks noChangeAspect="1"/>
                    </pic:cNvPicPr>
                  </pic:nvPicPr>
                  <pic:blipFill>
                    <a:blip r:embed="rId92"/>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84" name="图片 84" descr="4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4_09"/>
                    <pic:cNvPicPr>
                      <a:picLocks noChangeAspect="1"/>
                    </pic:cNvPicPr>
                  </pic:nvPicPr>
                  <pic:blipFill>
                    <a:blip r:embed="rId93"/>
                    <a:stretch>
                      <a:fillRect/>
                    </a:stretch>
                  </pic:blipFill>
                  <pic:spPr>
                    <a:xfrm>
                      <a:off x="0" y="0"/>
                      <a:ext cx="5535930" cy="7830185"/>
                    </a:xfrm>
                    <a:prstGeom prst="rect">
                      <a:avLst/>
                    </a:prstGeom>
                  </pic:spPr>
                </pic:pic>
              </a:graphicData>
            </a:graphic>
          </wp:inline>
        </w:drawing>
      </w:r>
      <w:r>
        <w:rPr>
          <w:rFonts w:hint="eastAsia" w:ascii="仿宋" w:hAnsi="仿宋" w:eastAsia="仿宋_GB2312" w:cs="仿宋"/>
          <w:i w:val="0"/>
          <w:caps w:val="0"/>
          <w:color w:val="333333"/>
          <w:spacing w:val="0"/>
          <w:sz w:val="32"/>
          <w:szCs w:val="32"/>
          <w:shd w:val="clear" w:fill="FFFFFF"/>
          <w:lang w:val="en-US" w:eastAsia="zh-CN"/>
        </w:rPr>
        <w:drawing>
          <wp:inline distT="0" distB="0" distL="114300" distR="114300">
            <wp:extent cx="5535930" cy="7830185"/>
            <wp:effectExtent l="0" t="0" r="7620" b="18415"/>
            <wp:docPr id="83" name="图片 83" descr="4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4_10"/>
                    <pic:cNvPicPr>
                      <a:picLocks noChangeAspect="1"/>
                    </pic:cNvPicPr>
                  </pic:nvPicPr>
                  <pic:blipFill>
                    <a:blip r:embed="rId94"/>
                    <a:stretch>
                      <a:fillRect/>
                    </a:stretch>
                  </pic:blipFill>
                  <pic:spPr>
                    <a:xfrm>
                      <a:off x="0" y="0"/>
                      <a:ext cx="5535930" cy="7830185"/>
                    </a:xfrm>
                    <a:prstGeom prst="rect">
                      <a:avLst/>
                    </a:prstGeom>
                  </pic:spPr>
                </pic:pic>
              </a:graphicData>
            </a:graphic>
          </wp:inline>
        </w:drawing>
      </w:r>
    </w:p>
    <w:sectPr>
      <w:headerReference r:id="rId3" w:type="default"/>
      <w:footerReference r:id="rId4" w:type="default"/>
      <w:pgSz w:w="11906" w:h="16838"/>
      <w:pgMar w:top="1962" w:right="1474" w:bottom="1848" w:left="1587" w:header="851" w:footer="992" w:gutter="0"/>
      <w:pgNumType w:fmt="numberInDash"/>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ind w:left="4788" w:leftChars="2280" w:firstLine="6400" w:firstLineChars="2000"/>
      <w:rPr>
        <w:rFonts w:hint="eastAsia" w:eastAsia="仿宋_GB2312"/>
        <w:sz w:val="32"/>
        <w:szCs w:val="48"/>
        <w:lang w:val="en-US" w:eastAsia="zh-CN"/>
      </w:rPr>
    </w:pPr>
    <w:r>
      <w:rPr>
        <w:sz w:val="32"/>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3"/>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r>
      <w:rPr>
        <w:rFonts w:hint="eastAsia" w:eastAsia="仿宋_GB2312"/>
        <w:sz w:val="32"/>
        <w:szCs w:val="48"/>
        <w:lang w:val="en-US" w:eastAsia="zh-CN"/>
      </w:rPr>
      <w:t xml:space="preserve">  </w:t>
    </w:r>
  </w:p>
  <w:p>
    <w:pPr>
      <w:pStyle w:val="4"/>
      <w:wordWrap w:val="0"/>
      <w:ind w:left="4788" w:leftChars="2280" w:firstLine="6400" w:firstLineChars="2000"/>
      <w:jc w:val="right"/>
      <w:rPr>
        <w:rFonts w:hint="eastAsia" w:ascii="宋体" w:hAnsi="宋体" w:eastAsia="宋体" w:cs="宋体"/>
        <w:b/>
        <w:bCs/>
        <w:color w:val="005192"/>
        <w:sz w:val="28"/>
        <w:szCs w:val="44"/>
        <w:lang w:val="en-US" w:eastAsia="zh-CN"/>
      </w:rPr>
    </w:pPr>
    <w:r>
      <w:rPr>
        <w:color w:val="FAFAFA"/>
        <w:sz w:val="32"/>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74295</wp:posOffset>
              </wp:positionV>
              <wp:extent cx="5616575" cy="1905"/>
              <wp:effectExtent l="0" t="10795" r="3175" b="15875"/>
              <wp:wrapNone/>
              <wp:docPr id="5" name="直接连接符 5"/>
              <wp:cNvGraphicFramePr/>
              <a:graphic xmlns:a="http://schemas.openxmlformats.org/drawingml/2006/main">
                <a:graphicData uri="http://schemas.microsoft.com/office/word/2010/wordprocessingShape">
                  <wps:wsp>
                    <wps:cNvCnPr/>
                    <wps:spPr>
                      <a:xfrm>
                        <a:off x="0" y="0"/>
                        <a:ext cx="5616575" cy="1905"/>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5.85pt;height:0.15pt;width:442.25pt;z-index:251660288;mso-width-relative:page;mso-height-relative:page;" filled="f" stroked="t" coordsize="21600,21600" o:gfxdata="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zp6XR1AAA&#10;AAYBAAAPAAAAAAAAAAEAIAAAACIAAABkcnMvZG93bnJldi54bWxQSwECFAAUAAAACACHTuJA8DYt&#10;KekBAAC1AwAADgAAAAAAAAABACAAAAAjAQAAZHJzL2Uyb0RvYy54bWxQSwUGAAAAAAYABgBZAQAA&#10;fgUAAAAA&#10;">
              <v:fill on="f" focussize="0,0"/>
              <v:stroke weight="1.75pt" color="#005192 [3204]" miterlimit="8" joinstyle="miter"/>
              <v:imagedata o:title=""/>
              <o:lock v:ext="edit" aspectratio="f"/>
            </v:line>
          </w:pict>
        </mc:Fallback>
      </mc:AlternateContent>
    </w:r>
    <w:r>
      <w:rPr>
        <w:rFonts w:hint="eastAsia" w:eastAsia="仿宋_GB2312"/>
        <w:color w:val="FAFAFA"/>
        <w:sz w:val="32"/>
        <w:szCs w:val="48"/>
        <w:lang w:val="en-US" w:eastAsia="zh-CN"/>
      </w:rPr>
      <w:t>X</w:t>
    </w:r>
    <w:r>
      <w:rPr>
        <w:rFonts w:hint="eastAsia" w:ascii="宋体" w:hAnsi="宋体" w:eastAsia="宋体" w:cs="宋体"/>
        <w:b/>
        <w:bCs/>
        <w:color w:val="005192"/>
        <w:sz w:val="28"/>
        <w:szCs w:val="44"/>
        <w:lang w:val="en-US" w:eastAsia="zh-CN"/>
      </w:rPr>
      <w:t xml:space="preserve">山东省人民政府发布     </w:t>
    </w:r>
  </w:p>
  <w:p>
    <w:pPr>
      <w:pStyle w:val="4"/>
      <w:wordWrap w:val="0"/>
      <w:ind w:left="4788" w:leftChars="2280" w:firstLine="5622" w:firstLineChars="2000"/>
      <w:jc w:val="right"/>
      <w:rPr>
        <w:rFonts w:hint="eastAsia" w:ascii="宋体" w:hAnsi="宋体" w:eastAsia="宋体" w:cs="宋体"/>
        <w:b/>
        <w:bCs/>
        <w:color w:val="005192"/>
        <w:sz w:val="28"/>
        <w:szCs w:val="44"/>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rPr>
    </w:pPr>
    <w:r>
      <w:rPr>
        <w:rFonts w:hint="eastAsia" w:ascii="宋体" w:hAnsi="宋体" w:eastAsia="宋体" w:cs="宋体"/>
        <w:b/>
        <w:bCs/>
        <w:color w:val="005192"/>
        <w:sz w:val="32"/>
      </w:rPr>
      <mc:AlternateContent>
        <mc:Choice Requires="wps">
          <w:drawing>
            <wp:anchor distT="0" distB="0" distL="114300" distR="114300" simplePos="0" relativeHeight="251659264" behindDoc="0" locked="0" layoutInCell="1" allowOverlap="1">
              <wp:simplePos x="0" y="0"/>
              <wp:positionH relativeFrom="column">
                <wp:posOffset>-3810</wp:posOffset>
              </wp:positionH>
              <wp:positionV relativeFrom="paragraph">
                <wp:posOffset>690245</wp:posOffset>
              </wp:positionV>
              <wp:extent cx="5620385" cy="0"/>
              <wp:effectExtent l="0" t="12700" r="18415" b="15875"/>
              <wp:wrapNone/>
              <wp:docPr id="4" name="直接连接符 4"/>
              <wp:cNvGraphicFramePr/>
              <a:graphic xmlns:a="http://schemas.openxmlformats.org/drawingml/2006/main">
                <a:graphicData uri="http://schemas.microsoft.com/office/word/2010/wordprocessingShape">
                  <wps:wsp>
                    <wps:cNvCnPr/>
                    <wps:spPr>
                      <a:xfrm>
                        <a:off x="4133850" y="864870"/>
                        <a:ext cx="5620385" cy="0"/>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3pt;margin-top:54.35pt;height:0pt;width:442.55pt;z-index:251659264;mso-width-relative:page;mso-height-relative:page;" filled="f" stroked="t" coordsize="21600,21600" o:gfxdata="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1EdA1tUAAAAJAQAADwAAAAAAAAABACAAAAAiAAAAZHJzL2Rvd25yZXYueG1sUEsBAhQAFAAA&#10;AAgAh07iQAXuux7yAQAAvQMAAA4AAAAAAAAAAQAgAAAAJAEAAGRycy9lMm9Eb2MueG1sUEsFBgAA&#10;AAAGAAYAWQEAAIgFAAAAAA==&#10;">
              <v:fill on="f" focussize="0,0"/>
              <v:stroke weight="1.75pt" color="#005192 [3204]" miterlimit="8" joinstyle="miter"/>
              <v:imagedata o:title=""/>
              <o:lock v:ext="edit" aspectratio="f"/>
            </v:line>
          </w:pict>
        </mc:Fallback>
      </mc:AlternateContent>
    </w:r>
  </w:p>
  <w:p>
    <w:pPr>
      <w:pStyle w:val="4"/>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szCs w:val="32"/>
        <w:lang w:val="en-US" w:eastAsia="zh-CN"/>
      </w:rPr>
    </w:pPr>
    <w:r>
      <w:rPr>
        <w:rFonts w:hint="eastAsia" w:ascii="宋体" w:hAnsi="宋体" w:eastAsia="宋体" w:cs="宋体"/>
        <w:b/>
        <w:bCs/>
        <w:color w:val="005192"/>
        <w:sz w:val="32"/>
      </w:rPr>
      <w:drawing>
        <wp:inline distT="0" distB="0" distL="114300" distR="114300">
          <wp:extent cx="308610" cy="308610"/>
          <wp:effectExtent l="0" t="0" r="11430" b="11430"/>
          <wp:docPr id="6"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szCs w:val="32"/>
        <w:lang w:val="en-US" w:eastAsia="zh-CN"/>
      </w:rPr>
      <w:t>山东省人民政府规章</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Q4NjYwYjAyMmViMDU3NjMwMzVhMjMzOGM3MzY1MTkifQ=="/>
  </w:docVars>
  <w:rsids>
    <w:rsidRoot w:val="00172A27"/>
    <w:rsid w:val="019E71BD"/>
    <w:rsid w:val="04B679C3"/>
    <w:rsid w:val="05E02A28"/>
    <w:rsid w:val="080F63D8"/>
    <w:rsid w:val="09341458"/>
    <w:rsid w:val="0B0912D7"/>
    <w:rsid w:val="120D0242"/>
    <w:rsid w:val="152D2DCA"/>
    <w:rsid w:val="1DEC284C"/>
    <w:rsid w:val="1E6523AC"/>
    <w:rsid w:val="22440422"/>
    <w:rsid w:val="23C3252D"/>
    <w:rsid w:val="31A15F24"/>
    <w:rsid w:val="395347B5"/>
    <w:rsid w:val="39A232A0"/>
    <w:rsid w:val="39E745AA"/>
    <w:rsid w:val="3B5A6BBB"/>
    <w:rsid w:val="3D435FA5"/>
    <w:rsid w:val="3EDA13A6"/>
    <w:rsid w:val="42F058B7"/>
    <w:rsid w:val="436109F6"/>
    <w:rsid w:val="441A38D4"/>
    <w:rsid w:val="4BC77339"/>
    <w:rsid w:val="4C9236C5"/>
    <w:rsid w:val="505C172E"/>
    <w:rsid w:val="51B13B13"/>
    <w:rsid w:val="520C7807"/>
    <w:rsid w:val="52F46F0B"/>
    <w:rsid w:val="53D8014D"/>
    <w:rsid w:val="55E064E0"/>
    <w:rsid w:val="572C6D10"/>
    <w:rsid w:val="5DC34279"/>
    <w:rsid w:val="608816D1"/>
    <w:rsid w:val="60EF4E7F"/>
    <w:rsid w:val="665233C1"/>
    <w:rsid w:val="6AD9688B"/>
    <w:rsid w:val="6D0E3F22"/>
    <w:rsid w:val="7A48019C"/>
    <w:rsid w:val="7C9011D9"/>
    <w:rsid w:val="7DC651C5"/>
    <w:rsid w:val="7E176749"/>
    <w:rsid w:val="7FCC283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annotation text"/>
    <w:basedOn w:val="1"/>
    <w:qFormat/>
    <w:uiPriority w:val="0"/>
    <w:pPr>
      <w:jc w:val="left"/>
    </w:p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customXml" Target="../customXml/item1.xml"/><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92</Pages>
  <Words>1105</Words>
  <Characters>1134</Characters>
  <Lines>1</Lines>
  <Paragraphs>1</Paragraphs>
  <TotalTime>7</TotalTime>
  <ScaleCrop>false</ScaleCrop>
  <LinksUpToDate>false</LinksUpToDate>
  <CharactersWithSpaces>1148</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2021-09-09T02:41:00Z</dcterms:created>
  <dc:creator>t</dc:creator>
  <cp:lastModifiedBy>a</cp:lastModifiedBy>
  <cp:lastPrinted>2021-10-26T03:30:00Z</cp:lastPrinted>
  <dcterms:modified xsi:type="dcterms:W3CDTF">2022-08-15T08:56:59Z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94ADB1BA67144150A35E5E35EFEE02E6</vt:lpwstr>
  </property>
</Properties>
</file>