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28D7" w14:textId="77777777" w:rsidR="00504002" w:rsidRPr="00504002" w:rsidRDefault="00504002" w:rsidP="00504002">
      <w:pPr>
        <w:pStyle w:val="a8"/>
        <w:shd w:val="clear" w:color="auto" w:fill="FFFFFF"/>
        <w:spacing w:before="0" w:beforeAutospacing="0" w:after="0" w:afterAutospacing="0" w:line="360" w:lineRule="auto"/>
        <w:jc w:val="center"/>
        <w:rPr>
          <w:rStyle w:val="a7"/>
          <w:rFonts w:ascii="仿宋" w:eastAsia="仿宋" w:hAnsi="仿宋" w:cs="方正小标宋简体" w:hint="eastAsia"/>
          <w:b w:val="0"/>
          <w:bCs w:val="0"/>
          <w:color w:val="333333"/>
          <w:sz w:val="44"/>
          <w:szCs w:val="44"/>
          <w:shd w:val="clear" w:color="auto" w:fill="FFFFFF"/>
        </w:rPr>
      </w:pPr>
    </w:p>
    <w:p w14:paraId="1D13B479" w14:textId="77777777" w:rsidR="00504002" w:rsidRPr="00504002" w:rsidRDefault="00504002" w:rsidP="00504002">
      <w:pPr>
        <w:pStyle w:val="a8"/>
        <w:shd w:val="clear" w:color="auto" w:fill="FFFFFF"/>
        <w:spacing w:before="0" w:beforeAutospacing="0" w:after="0" w:afterAutospacing="0" w:line="360" w:lineRule="auto"/>
        <w:jc w:val="center"/>
        <w:rPr>
          <w:rStyle w:val="a7"/>
          <w:rFonts w:asciiTheme="majorEastAsia" w:eastAsiaTheme="majorEastAsia" w:hAnsiTheme="majorEastAsia" w:cs="方正小标宋简体" w:hint="eastAsia"/>
          <w:b w:val="0"/>
          <w:bCs w:val="0"/>
          <w:color w:val="333333"/>
          <w:sz w:val="44"/>
          <w:szCs w:val="44"/>
          <w:shd w:val="clear" w:color="auto" w:fill="FFFFFF"/>
        </w:rPr>
      </w:pPr>
      <w:r w:rsidRPr="00504002">
        <w:rPr>
          <w:rStyle w:val="a7"/>
          <w:rFonts w:asciiTheme="majorEastAsia" w:eastAsiaTheme="majorEastAsia" w:hAnsiTheme="majorEastAsia" w:cs="方正小标宋简体" w:hint="eastAsia"/>
          <w:b w:val="0"/>
          <w:bCs w:val="0"/>
          <w:color w:val="333333"/>
          <w:sz w:val="44"/>
          <w:szCs w:val="44"/>
          <w:shd w:val="clear" w:color="auto" w:fill="FFFFFF"/>
        </w:rPr>
        <w:t>山东省人民政府</w:t>
      </w:r>
      <w:r w:rsidRPr="00504002">
        <w:rPr>
          <w:rStyle w:val="a7"/>
          <w:rFonts w:asciiTheme="majorEastAsia" w:eastAsiaTheme="majorEastAsia" w:hAnsiTheme="majorEastAsia" w:cs="方正小标宋简体" w:hint="eastAsia"/>
          <w:b w:val="0"/>
          <w:bCs w:val="0"/>
          <w:color w:val="333333"/>
          <w:sz w:val="44"/>
          <w:szCs w:val="44"/>
          <w:shd w:val="clear" w:color="auto" w:fill="FFFFFF"/>
        </w:rPr>
        <w:br/>
        <w:t>关于修改《山东省实施〈中华人民共和国</w:t>
      </w:r>
      <w:r w:rsidRPr="00504002">
        <w:rPr>
          <w:rStyle w:val="a7"/>
          <w:rFonts w:asciiTheme="majorEastAsia" w:eastAsiaTheme="majorEastAsia" w:hAnsiTheme="majorEastAsia" w:cs="方正小标宋简体" w:hint="eastAsia"/>
          <w:b w:val="0"/>
          <w:bCs w:val="0"/>
          <w:color w:val="333333"/>
          <w:sz w:val="44"/>
          <w:szCs w:val="44"/>
          <w:shd w:val="clear" w:color="auto" w:fill="FFFFFF"/>
        </w:rPr>
        <w:br/>
        <w:t>车船税法〉办法》的决定</w:t>
      </w:r>
    </w:p>
    <w:p w14:paraId="17FF3CCF" w14:textId="77777777" w:rsidR="00504002" w:rsidRPr="00504002" w:rsidRDefault="00504002" w:rsidP="00504002">
      <w:pPr>
        <w:pStyle w:val="a8"/>
        <w:shd w:val="clear" w:color="auto" w:fill="FFFFFF"/>
        <w:spacing w:before="0" w:beforeAutospacing="0" w:after="0" w:afterAutospacing="0" w:line="360" w:lineRule="auto"/>
        <w:ind w:firstLineChars="200" w:firstLine="640"/>
        <w:rPr>
          <w:rFonts w:ascii="楷体" w:eastAsia="楷体" w:hAnsi="楷体" w:cs="楷体_GB2312" w:hint="eastAsia"/>
          <w:color w:val="333333"/>
          <w:sz w:val="32"/>
          <w:szCs w:val="32"/>
          <w:shd w:val="clear" w:color="auto" w:fill="FFFFFF"/>
        </w:rPr>
      </w:pPr>
      <w:r w:rsidRPr="00504002">
        <w:rPr>
          <w:rFonts w:ascii="楷体" w:eastAsia="楷体" w:hAnsi="楷体" w:cs="楷体_GB2312" w:hint="eastAsia"/>
          <w:color w:val="333333"/>
          <w:sz w:val="32"/>
          <w:szCs w:val="32"/>
          <w:shd w:val="clear" w:color="auto" w:fill="FFFFFF"/>
        </w:rPr>
        <w:t xml:space="preserve">（2018年12月23日山东省人民政府令第321号公布 </w:t>
      </w:r>
      <w:r w:rsidRPr="00504002">
        <w:rPr>
          <w:rFonts w:ascii="楷体" w:eastAsia="楷体" w:hAnsi="楷体" w:cs="楷体_GB2312"/>
          <w:color w:val="333333"/>
          <w:sz w:val="32"/>
          <w:szCs w:val="32"/>
          <w:shd w:val="clear" w:color="auto" w:fill="FFFFFF"/>
        </w:rPr>
        <w:t xml:space="preserve"> </w:t>
      </w:r>
      <w:r w:rsidRPr="00504002">
        <w:rPr>
          <w:rFonts w:ascii="楷体" w:eastAsia="楷体" w:hAnsi="楷体" w:cs="楷体_GB2312" w:hint="eastAsia"/>
          <w:color w:val="333333"/>
          <w:sz w:val="32"/>
          <w:szCs w:val="32"/>
          <w:shd w:val="clear" w:color="auto" w:fill="FFFFFF"/>
        </w:rPr>
        <w:t>自2019年1月1日起施行）</w:t>
      </w:r>
    </w:p>
    <w:p w14:paraId="35CC832D" w14:textId="77777777" w:rsidR="00504002" w:rsidRPr="00504002" w:rsidRDefault="00504002" w:rsidP="00504002">
      <w:pPr>
        <w:pStyle w:val="a8"/>
        <w:shd w:val="clear" w:color="auto" w:fill="FFFFFF"/>
        <w:spacing w:before="0" w:beforeAutospacing="0" w:after="0" w:afterAutospacing="0" w:line="360" w:lineRule="auto"/>
        <w:jc w:val="center"/>
        <w:rPr>
          <w:rFonts w:ascii="仿宋" w:eastAsia="仿宋" w:hAnsi="仿宋" w:cs="楷体_GB2312" w:hint="eastAsia"/>
          <w:color w:val="333333"/>
          <w:sz w:val="32"/>
          <w:szCs w:val="32"/>
          <w:shd w:val="clear" w:color="auto" w:fill="FFFFFF"/>
        </w:rPr>
      </w:pPr>
    </w:p>
    <w:p w14:paraId="01D1351C" w14:textId="77777777" w:rsidR="00504002" w:rsidRPr="00504002" w:rsidRDefault="00504002" w:rsidP="00504002">
      <w:pPr>
        <w:pStyle w:val="a8"/>
        <w:shd w:val="clear" w:color="auto" w:fill="FFFFFF"/>
        <w:spacing w:before="0" w:beforeAutospacing="0" w:after="0" w:afterAutospacing="0" w:line="360" w:lineRule="auto"/>
        <w:jc w:val="both"/>
        <w:rPr>
          <w:rFonts w:ascii="仿宋" w:eastAsia="仿宋" w:hAnsi="仿宋" w:cs="仿宋_GB2312" w:hint="eastAsia"/>
          <w:color w:val="333333"/>
          <w:sz w:val="32"/>
          <w:szCs w:val="32"/>
        </w:rPr>
      </w:pPr>
      <w:r w:rsidRPr="00504002">
        <w:rPr>
          <w:rFonts w:ascii="仿宋" w:eastAsia="仿宋" w:hAnsi="仿宋" w:cs="仿宋_GB2312" w:hint="eastAsia"/>
          <w:color w:val="333333"/>
          <w:sz w:val="32"/>
          <w:szCs w:val="32"/>
          <w:shd w:val="clear" w:color="auto" w:fill="FFFFFF"/>
        </w:rPr>
        <w:t xml:space="preserve">　　山东省人民政府决定对《山东省实施〈中华人民共和国车船税法〉办法》作如下修改：</w:t>
      </w:r>
    </w:p>
    <w:p w14:paraId="51EF2BE4" w14:textId="77777777" w:rsidR="00504002" w:rsidRPr="00504002" w:rsidRDefault="00504002" w:rsidP="00504002">
      <w:pPr>
        <w:pStyle w:val="a8"/>
        <w:shd w:val="clear" w:color="auto" w:fill="FFFFFF"/>
        <w:spacing w:before="0" w:beforeAutospacing="0" w:after="0" w:afterAutospacing="0" w:line="360" w:lineRule="auto"/>
        <w:jc w:val="both"/>
        <w:rPr>
          <w:rFonts w:ascii="仿宋" w:eastAsia="仿宋" w:hAnsi="仿宋" w:cs="仿宋_GB2312" w:hint="eastAsia"/>
          <w:color w:val="333333"/>
          <w:sz w:val="32"/>
          <w:szCs w:val="32"/>
        </w:rPr>
      </w:pPr>
      <w:r w:rsidRPr="00504002">
        <w:rPr>
          <w:rFonts w:ascii="仿宋" w:eastAsia="仿宋" w:hAnsi="仿宋" w:cs="仿宋_GB2312" w:hint="eastAsia"/>
          <w:color w:val="333333"/>
          <w:sz w:val="32"/>
          <w:szCs w:val="32"/>
          <w:shd w:val="clear" w:color="auto" w:fill="FFFFFF"/>
        </w:rPr>
        <w:t xml:space="preserve">　　一、将第五条、第七条、第九条、第十二条中的“地方税务机关”修改为：“税务机关”。</w:t>
      </w:r>
    </w:p>
    <w:p w14:paraId="5F73B6ED" w14:textId="77777777" w:rsidR="00504002" w:rsidRPr="00504002" w:rsidRDefault="00504002" w:rsidP="00504002">
      <w:pPr>
        <w:pStyle w:val="a8"/>
        <w:shd w:val="clear" w:color="auto" w:fill="FFFFFF"/>
        <w:spacing w:before="0" w:beforeAutospacing="0" w:after="0" w:afterAutospacing="0" w:line="360" w:lineRule="auto"/>
        <w:jc w:val="both"/>
        <w:rPr>
          <w:rFonts w:ascii="仿宋" w:eastAsia="仿宋" w:hAnsi="仿宋" w:cs="仿宋_GB2312" w:hint="eastAsia"/>
          <w:color w:val="333333"/>
          <w:sz w:val="32"/>
          <w:szCs w:val="32"/>
        </w:rPr>
      </w:pPr>
      <w:r w:rsidRPr="00504002">
        <w:rPr>
          <w:rFonts w:ascii="仿宋" w:eastAsia="仿宋" w:hAnsi="仿宋" w:cs="仿宋_GB2312" w:hint="eastAsia"/>
          <w:color w:val="333333"/>
          <w:sz w:val="32"/>
          <w:szCs w:val="32"/>
          <w:shd w:val="clear" w:color="auto" w:fill="FFFFFF"/>
        </w:rPr>
        <w:t xml:space="preserve">　　二、将第十三条修改为：“公安、交通运输、农业农村、自然资源等车船登记管理部门、船舶检验机构和扣缴义务人的行业主管部门，应当协助税务机关建立健全车船税信息管理系统，定期提供车船有关信息，实现车船信息共享。”</w:t>
      </w:r>
    </w:p>
    <w:p w14:paraId="753D7E8E" w14:textId="77777777" w:rsidR="00504002" w:rsidRPr="00504002" w:rsidRDefault="00504002" w:rsidP="00504002">
      <w:pPr>
        <w:pStyle w:val="a8"/>
        <w:shd w:val="clear" w:color="auto" w:fill="FFFFFF"/>
        <w:spacing w:before="0" w:beforeAutospacing="0" w:after="0" w:afterAutospacing="0" w:line="360" w:lineRule="auto"/>
        <w:jc w:val="both"/>
        <w:rPr>
          <w:rFonts w:ascii="仿宋" w:eastAsia="仿宋" w:hAnsi="仿宋" w:cs="仿宋_GB2312" w:hint="eastAsia"/>
          <w:color w:val="333333"/>
          <w:sz w:val="32"/>
          <w:szCs w:val="32"/>
        </w:rPr>
      </w:pPr>
      <w:r w:rsidRPr="00504002">
        <w:rPr>
          <w:rFonts w:ascii="仿宋" w:eastAsia="仿宋" w:hAnsi="仿宋" w:cs="仿宋_GB2312" w:hint="eastAsia"/>
          <w:color w:val="333333"/>
          <w:sz w:val="32"/>
          <w:szCs w:val="32"/>
          <w:shd w:val="clear" w:color="auto" w:fill="FFFFFF"/>
        </w:rPr>
        <w:t xml:space="preserve">　　三、将附件《山东省车船税税目税额表》中货车、挂车、专用作业车、轮式专用机械车的年税额分别修改为：36元、18元、36元、36元。</w:t>
      </w:r>
    </w:p>
    <w:p w14:paraId="532D1355" w14:textId="77777777" w:rsidR="00504002" w:rsidRPr="00504002" w:rsidRDefault="00504002" w:rsidP="00504002">
      <w:pPr>
        <w:pStyle w:val="a8"/>
        <w:shd w:val="clear" w:color="auto" w:fill="FFFFFF"/>
        <w:spacing w:before="0" w:beforeAutospacing="0" w:after="0" w:afterAutospacing="0" w:line="360" w:lineRule="auto"/>
        <w:jc w:val="both"/>
        <w:rPr>
          <w:rFonts w:ascii="仿宋" w:eastAsia="仿宋" w:hAnsi="仿宋" w:cs="仿宋_GB2312" w:hint="eastAsia"/>
          <w:color w:val="333333"/>
          <w:sz w:val="32"/>
          <w:szCs w:val="32"/>
        </w:rPr>
      </w:pPr>
      <w:r w:rsidRPr="00504002">
        <w:rPr>
          <w:rFonts w:ascii="仿宋" w:eastAsia="仿宋" w:hAnsi="仿宋" w:cs="仿宋_GB2312" w:hint="eastAsia"/>
          <w:color w:val="333333"/>
          <w:sz w:val="32"/>
          <w:szCs w:val="32"/>
          <w:shd w:val="clear" w:color="auto" w:fill="FFFFFF"/>
        </w:rPr>
        <w:t xml:space="preserve">　　本决定自2019年1月1日起施行。</w:t>
      </w:r>
    </w:p>
    <w:p w14:paraId="034B8690" w14:textId="77777777" w:rsidR="00504002" w:rsidRPr="00504002" w:rsidRDefault="00504002" w:rsidP="00504002">
      <w:pPr>
        <w:pStyle w:val="a8"/>
        <w:shd w:val="clear" w:color="auto" w:fill="FFFFFF"/>
        <w:spacing w:before="0" w:beforeAutospacing="0" w:after="0" w:afterAutospacing="0" w:line="360" w:lineRule="auto"/>
        <w:ind w:firstLine="640"/>
        <w:jc w:val="both"/>
        <w:rPr>
          <w:rFonts w:ascii="仿宋" w:eastAsia="仿宋" w:hAnsi="仿宋" w:cs="仿宋_GB2312" w:hint="eastAsia"/>
          <w:color w:val="333333"/>
          <w:sz w:val="32"/>
          <w:szCs w:val="32"/>
          <w:shd w:val="clear" w:color="auto" w:fill="FFFFFF"/>
        </w:rPr>
      </w:pPr>
      <w:r w:rsidRPr="00504002">
        <w:rPr>
          <w:rFonts w:ascii="仿宋" w:eastAsia="仿宋" w:hAnsi="仿宋" w:cs="仿宋_GB2312" w:hint="eastAsia"/>
          <w:color w:val="333333"/>
          <w:sz w:val="32"/>
          <w:szCs w:val="32"/>
          <w:shd w:val="clear" w:color="auto" w:fill="FFFFFF"/>
        </w:rPr>
        <w:lastRenderedPageBreak/>
        <w:t>《山东省实施〈中华人民共和国车船税法〉办法》根据本决定作相应的修改，重新公布。</w:t>
      </w:r>
    </w:p>
    <w:p w14:paraId="0375FE42" w14:textId="77777777" w:rsidR="00504002" w:rsidRPr="00504002" w:rsidRDefault="00504002" w:rsidP="00504002">
      <w:pPr>
        <w:pStyle w:val="a8"/>
        <w:shd w:val="clear" w:color="auto" w:fill="FFFFFF"/>
        <w:spacing w:before="0" w:beforeAutospacing="0" w:after="0" w:afterAutospacing="0" w:line="360" w:lineRule="auto"/>
        <w:ind w:firstLine="640"/>
        <w:jc w:val="both"/>
        <w:rPr>
          <w:rFonts w:ascii="仿宋" w:eastAsia="仿宋" w:hAnsi="仿宋" w:cs="仿宋_GB2312" w:hint="eastAsia"/>
          <w:color w:val="333333"/>
          <w:sz w:val="32"/>
          <w:szCs w:val="32"/>
          <w:shd w:val="clear" w:color="auto" w:fill="FFFFFF"/>
        </w:rPr>
      </w:pPr>
      <w:r w:rsidRPr="00504002">
        <w:rPr>
          <w:rFonts w:ascii="仿宋" w:eastAsia="仿宋" w:hAnsi="仿宋" w:cs="仿宋_GB2312" w:hint="eastAsia"/>
          <w:color w:val="333333"/>
          <w:sz w:val="32"/>
          <w:szCs w:val="32"/>
          <w:shd w:val="clear" w:color="auto" w:fill="FFFFFF"/>
        </w:rPr>
        <w:br w:type="page"/>
      </w:r>
    </w:p>
    <w:p w14:paraId="60A7E971" w14:textId="77777777" w:rsidR="00504002" w:rsidRPr="00504002" w:rsidRDefault="00504002" w:rsidP="00504002">
      <w:pPr>
        <w:pStyle w:val="a8"/>
        <w:shd w:val="clear" w:color="auto" w:fill="FFFFFF"/>
        <w:spacing w:before="0" w:beforeAutospacing="0" w:after="0" w:afterAutospacing="0" w:line="360" w:lineRule="auto"/>
        <w:ind w:firstLine="640"/>
        <w:jc w:val="both"/>
        <w:rPr>
          <w:rFonts w:ascii="仿宋" w:eastAsia="仿宋" w:hAnsi="仿宋" w:cs="仿宋_GB2312" w:hint="eastAsia"/>
          <w:color w:val="333333"/>
          <w:sz w:val="32"/>
          <w:szCs w:val="32"/>
          <w:shd w:val="clear" w:color="auto" w:fill="FFFFFF"/>
        </w:rPr>
      </w:pPr>
    </w:p>
    <w:p w14:paraId="24B37F1E" w14:textId="77777777" w:rsidR="00504002" w:rsidRPr="00504002" w:rsidRDefault="00504002" w:rsidP="00504002">
      <w:pPr>
        <w:pStyle w:val="a8"/>
        <w:shd w:val="clear" w:color="auto" w:fill="FFFFFF"/>
        <w:spacing w:before="0" w:beforeAutospacing="0" w:after="0" w:afterAutospacing="0" w:line="360" w:lineRule="auto"/>
        <w:jc w:val="center"/>
        <w:rPr>
          <w:rFonts w:asciiTheme="majorEastAsia" w:eastAsiaTheme="majorEastAsia" w:hAnsiTheme="majorEastAsia" w:cs="方正小标宋简体" w:hint="eastAsia"/>
          <w:bCs/>
          <w:color w:val="333333"/>
          <w:sz w:val="44"/>
          <w:szCs w:val="44"/>
        </w:rPr>
      </w:pPr>
      <w:r w:rsidRPr="00504002">
        <w:rPr>
          <w:rStyle w:val="a7"/>
          <w:rFonts w:asciiTheme="majorEastAsia" w:eastAsiaTheme="majorEastAsia" w:hAnsiTheme="majorEastAsia" w:cs="方正小标宋简体" w:hint="eastAsia"/>
          <w:b w:val="0"/>
          <w:bCs w:val="0"/>
          <w:color w:val="333333"/>
          <w:sz w:val="44"/>
          <w:szCs w:val="44"/>
          <w:shd w:val="clear" w:color="auto" w:fill="FFFFFF"/>
        </w:rPr>
        <w:t>山东省实施《中华人民共和国车船税法》办法</w:t>
      </w:r>
    </w:p>
    <w:p w14:paraId="15205BBF" w14:textId="77777777" w:rsidR="00504002" w:rsidRPr="00504002" w:rsidRDefault="00504002" w:rsidP="00504002">
      <w:pPr>
        <w:pStyle w:val="a8"/>
        <w:shd w:val="clear" w:color="auto" w:fill="FFFFFF"/>
        <w:spacing w:before="0" w:beforeAutospacing="0" w:after="0" w:afterAutospacing="0" w:line="360" w:lineRule="auto"/>
        <w:ind w:firstLineChars="200" w:firstLine="640"/>
        <w:rPr>
          <w:rFonts w:ascii="楷体" w:eastAsia="楷体" w:hAnsi="楷体" w:cs="楷体_GB2312" w:hint="eastAsia"/>
          <w:color w:val="333333"/>
          <w:sz w:val="32"/>
          <w:szCs w:val="32"/>
          <w:shd w:val="clear" w:color="auto" w:fill="FFFFFF"/>
        </w:rPr>
      </w:pPr>
      <w:r w:rsidRPr="00504002">
        <w:rPr>
          <w:rFonts w:ascii="楷体" w:eastAsia="楷体" w:hAnsi="楷体" w:cs="楷体_GB2312" w:hint="eastAsia"/>
          <w:color w:val="333333"/>
          <w:sz w:val="32"/>
          <w:szCs w:val="32"/>
          <w:shd w:val="clear" w:color="auto" w:fill="FFFFFF"/>
        </w:rPr>
        <w:t>（2011年12月23日山东省人民政府令第245号发布 根据2018年12月28日</w:t>
      </w:r>
      <w:proofErr w:type="gramStart"/>
      <w:r w:rsidRPr="00504002">
        <w:rPr>
          <w:rFonts w:ascii="楷体" w:eastAsia="楷体" w:hAnsi="楷体" w:cs="楷体_GB2312" w:hint="eastAsia"/>
          <w:color w:val="333333"/>
          <w:sz w:val="32"/>
          <w:szCs w:val="32"/>
          <w:shd w:val="clear" w:color="auto" w:fill="FFFFFF"/>
        </w:rPr>
        <w:t>《</w:t>
      </w:r>
      <w:proofErr w:type="gramEnd"/>
      <w:r w:rsidRPr="00504002">
        <w:rPr>
          <w:rFonts w:ascii="楷体" w:eastAsia="楷体" w:hAnsi="楷体" w:cs="楷体_GB2312" w:hint="eastAsia"/>
          <w:color w:val="333333"/>
          <w:sz w:val="32"/>
          <w:szCs w:val="32"/>
          <w:shd w:val="clear" w:color="auto" w:fill="FFFFFF"/>
        </w:rPr>
        <w:t>山东省人民政府关于修改〈山东省实施《中华人民共和国车船税法》办法〉的决定</w:t>
      </w:r>
      <w:proofErr w:type="gramStart"/>
      <w:r w:rsidRPr="00504002">
        <w:rPr>
          <w:rFonts w:ascii="楷体" w:eastAsia="楷体" w:hAnsi="楷体" w:cs="楷体_GB2312" w:hint="eastAsia"/>
          <w:color w:val="333333"/>
          <w:sz w:val="32"/>
          <w:szCs w:val="32"/>
          <w:shd w:val="clear" w:color="auto" w:fill="FFFFFF"/>
        </w:rPr>
        <w:t>》</w:t>
      </w:r>
      <w:proofErr w:type="gramEnd"/>
      <w:r w:rsidRPr="00504002">
        <w:rPr>
          <w:rFonts w:ascii="楷体" w:eastAsia="楷体" w:hAnsi="楷体" w:cs="楷体_GB2312" w:hint="eastAsia"/>
          <w:color w:val="333333"/>
          <w:sz w:val="32"/>
          <w:szCs w:val="32"/>
          <w:shd w:val="clear" w:color="auto" w:fill="FFFFFF"/>
        </w:rPr>
        <w:t xml:space="preserve">修订 </w:t>
      </w:r>
      <w:r w:rsidRPr="00504002">
        <w:rPr>
          <w:rFonts w:ascii="楷体" w:eastAsia="楷体" w:hAnsi="楷体" w:cs="楷体_GB2312"/>
          <w:color w:val="333333"/>
          <w:sz w:val="32"/>
          <w:szCs w:val="32"/>
          <w:shd w:val="clear" w:color="auto" w:fill="FFFFFF"/>
        </w:rPr>
        <w:t xml:space="preserve"> </w:t>
      </w:r>
      <w:r w:rsidRPr="00504002">
        <w:rPr>
          <w:rFonts w:ascii="楷体" w:eastAsia="楷体" w:hAnsi="楷体" w:cs="楷体_GB2312" w:hint="eastAsia"/>
          <w:color w:val="333333"/>
          <w:sz w:val="32"/>
          <w:szCs w:val="32"/>
          <w:shd w:val="clear" w:color="auto" w:fill="FFFFFF"/>
        </w:rPr>
        <w:t>自2019年1月1日起施行）</w:t>
      </w:r>
    </w:p>
    <w:p w14:paraId="156C6A8F" w14:textId="77777777" w:rsidR="00504002" w:rsidRPr="00504002" w:rsidRDefault="00504002" w:rsidP="00504002">
      <w:pPr>
        <w:pStyle w:val="a8"/>
        <w:shd w:val="clear" w:color="auto" w:fill="FFFFFF"/>
        <w:spacing w:before="0" w:beforeAutospacing="0" w:after="0" w:afterAutospacing="0" w:line="360" w:lineRule="auto"/>
        <w:rPr>
          <w:rFonts w:ascii="楷体" w:eastAsia="楷体" w:hAnsi="楷体" w:cs="楷体_GB2312" w:hint="eastAsia"/>
          <w:color w:val="333333"/>
          <w:sz w:val="32"/>
          <w:szCs w:val="32"/>
          <w:shd w:val="clear" w:color="auto" w:fill="FFFFFF"/>
        </w:rPr>
      </w:pPr>
    </w:p>
    <w:p w14:paraId="7B409DF4" w14:textId="77777777" w:rsidR="00504002" w:rsidRPr="00504002" w:rsidRDefault="00504002" w:rsidP="00504002">
      <w:pPr>
        <w:pStyle w:val="a8"/>
        <w:shd w:val="clear" w:color="auto" w:fill="FFFFFF"/>
        <w:spacing w:before="0" w:beforeAutospacing="0" w:after="0" w:afterAutospacing="0" w:line="360" w:lineRule="auto"/>
        <w:jc w:val="both"/>
        <w:rPr>
          <w:rFonts w:ascii="仿宋" w:eastAsia="仿宋" w:hAnsi="仿宋" w:cs="仿宋_GB2312" w:hint="eastAsia"/>
          <w:color w:val="333333"/>
          <w:sz w:val="32"/>
          <w:szCs w:val="32"/>
        </w:rPr>
      </w:pPr>
      <w:r w:rsidRPr="00504002">
        <w:rPr>
          <w:rFonts w:ascii="黑体" w:eastAsia="黑体" w:hAnsi="黑体" w:cs="仿宋_GB2312" w:hint="eastAsia"/>
          <w:color w:val="333333"/>
          <w:sz w:val="32"/>
          <w:szCs w:val="32"/>
          <w:shd w:val="clear" w:color="auto" w:fill="FFFFFF"/>
        </w:rPr>
        <w:t xml:space="preserve">　　第一条</w:t>
      </w:r>
      <w:r w:rsidRPr="00504002">
        <w:rPr>
          <w:rFonts w:ascii="仿宋" w:eastAsia="仿宋" w:hAnsi="仿宋" w:cs="仿宋_GB2312" w:hint="eastAsia"/>
          <w:color w:val="333333"/>
          <w:sz w:val="32"/>
          <w:szCs w:val="32"/>
          <w:shd w:val="clear" w:color="auto" w:fill="FFFFFF"/>
        </w:rPr>
        <w:t xml:space="preserve">　根据《中华人民共和国车船税法》、《中华人民共和国车船税法实施条例》等法律、法规，结合本省实际，制定本办法。</w:t>
      </w:r>
    </w:p>
    <w:p w14:paraId="78F887B5" w14:textId="77777777" w:rsidR="00504002" w:rsidRPr="00504002" w:rsidRDefault="00504002" w:rsidP="00504002">
      <w:pPr>
        <w:pStyle w:val="a8"/>
        <w:shd w:val="clear" w:color="auto" w:fill="FFFFFF"/>
        <w:spacing w:before="0" w:beforeAutospacing="0" w:after="0" w:afterAutospacing="0" w:line="360" w:lineRule="auto"/>
        <w:jc w:val="both"/>
        <w:rPr>
          <w:rFonts w:ascii="仿宋" w:eastAsia="仿宋" w:hAnsi="仿宋" w:cs="仿宋_GB2312" w:hint="eastAsia"/>
          <w:color w:val="333333"/>
          <w:sz w:val="32"/>
          <w:szCs w:val="32"/>
        </w:rPr>
      </w:pPr>
      <w:r w:rsidRPr="00504002">
        <w:rPr>
          <w:rFonts w:ascii="仿宋" w:eastAsia="仿宋" w:hAnsi="仿宋" w:cs="仿宋_GB2312" w:hint="eastAsia"/>
          <w:color w:val="333333"/>
          <w:sz w:val="32"/>
          <w:szCs w:val="32"/>
          <w:shd w:val="clear" w:color="auto" w:fill="FFFFFF"/>
        </w:rPr>
        <w:t xml:space="preserve">　</w:t>
      </w:r>
      <w:r w:rsidRPr="00504002">
        <w:rPr>
          <w:rFonts w:ascii="黑体" w:eastAsia="黑体" w:hAnsi="黑体" w:cs="仿宋_GB2312" w:hint="eastAsia"/>
          <w:color w:val="333333"/>
          <w:sz w:val="32"/>
          <w:szCs w:val="32"/>
          <w:shd w:val="clear" w:color="auto" w:fill="FFFFFF"/>
        </w:rPr>
        <w:t xml:space="preserve">　第二条</w:t>
      </w:r>
      <w:r w:rsidRPr="00504002">
        <w:rPr>
          <w:rFonts w:ascii="仿宋" w:eastAsia="仿宋" w:hAnsi="仿宋" w:cs="仿宋_GB2312" w:hint="eastAsia"/>
          <w:color w:val="333333"/>
          <w:sz w:val="32"/>
          <w:szCs w:val="32"/>
          <w:shd w:val="clear" w:color="auto" w:fill="FFFFFF"/>
        </w:rPr>
        <w:t xml:space="preserve">　属于《中华人民共和国车船税法》所附的《车船税税目税额表》规定的车辆、船舶（以下简称车船）的所有人或者管理人，为车船税的纳税人，应当缴纳车船税。</w:t>
      </w:r>
    </w:p>
    <w:p w14:paraId="717B2482" w14:textId="77777777" w:rsidR="00504002" w:rsidRPr="00504002" w:rsidRDefault="00504002" w:rsidP="00504002">
      <w:pPr>
        <w:pStyle w:val="a8"/>
        <w:shd w:val="clear" w:color="auto" w:fill="FFFFFF"/>
        <w:spacing w:before="0" w:beforeAutospacing="0" w:after="0" w:afterAutospacing="0" w:line="360" w:lineRule="auto"/>
        <w:jc w:val="both"/>
        <w:rPr>
          <w:rFonts w:ascii="仿宋" w:eastAsia="仿宋" w:hAnsi="仿宋" w:cs="仿宋_GB2312" w:hint="eastAsia"/>
          <w:color w:val="333333"/>
          <w:sz w:val="32"/>
          <w:szCs w:val="32"/>
        </w:rPr>
      </w:pPr>
      <w:r w:rsidRPr="00504002">
        <w:rPr>
          <w:rFonts w:ascii="仿宋" w:eastAsia="仿宋" w:hAnsi="仿宋" w:cs="仿宋_GB2312" w:hint="eastAsia"/>
          <w:color w:val="333333"/>
          <w:sz w:val="32"/>
          <w:szCs w:val="32"/>
          <w:shd w:val="clear" w:color="auto" w:fill="FFFFFF"/>
        </w:rPr>
        <w:t xml:space="preserve">　　</w:t>
      </w:r>
      <w:r w:rsidRPr="00504002">
        <w:rPr>
          <w:rFonts w:ascii="黑体" w:eastAsia="黑体" w:hAnsi="黑体" w:cs="仿宋_GB2312" w:hint="eastAsia"/>
          <w:color w:val="333333"/>
          <w:sz w:val="32"/>
          <w:szCs w:val="32"/>
          <w:shd w:val="clear" w:color="auto" w:fill="FFFFFF"/>
        </w:rPr>
        <w:t xml:space="preserve">第三条　</w:t>
      </w:r>
      <w:r w:rsidRPr="00504002">
        <w:rPr>
          <w:rFonts w:ascii="仿宋" w:eastAsia="仿宋" w:hAnsi="仿宋" w:cs="仿宋_GB2312" w:hint="eastAsia"/>
          <w:color w:val="333333"/>
          <w:sz w:val="32"/>
          <w:szCs w:val="32"/>
          <w:shd w:val="clear" w:color="auto" w:fill="FFFFFF"/>
        </w:rPr>
        <w:t>车船的适用税额，依照本办法所附的《山东省车船税税目税额表》执行。</w:t>
      </w:r>
    </w:p>
    <w:p w14:paraId="1C3495E0" w14:textId="77777777" w:rsidR="00504002" w:rsidRPr="00504002" w:rsidRDefault="00504002" w:rsidP="00504002">
      <w:pPr>
        <w:pStyle w:val="a8"/>
        <w:shd w:val="clear" w:color="auto" w:fill="FFFFFF"/>
        <w:spacing w:before="0" w:beforeAutospacing="0" w:after="0" w:afterAutospacing="0" w:line="360" w:lineRule="auto"/>
        <w:jc w:val="both"/>
        <w:rPr>
          <w:rFonts w:ascii="仿宋" w:eastAsia="仿宋" w:hAnsi="仿宋" w:cs="仿宋_GB2312" w:hint="eastAsia"/>
          <w:color w:val="333333"/>
          <w:sz w:val="32"/>
          <w:szCs w:val="32"/>
        </w:rPr>
      </w:pPr>
      <w:r w:rsidRPr="00504002">
        <w:rPr>
          <w:rFonts w:ascii="仿宋" w:eastAsia="仿宋" w:hAnsi="仿宋" w:cs="仿宋_GB2312" w:hint="eastAsia"/>
          <w:color w:val="333333"/>
          <w:sz w:val="32"/>
          <w:szCs w:val="32"/>
          <w:shd w:val="clear" w:color="auto" w:fill="FFFFFF"/>
        </w:rPr>
        <w:t xml:space="preserve">　</w:t>
      </w:r>
      <w:r w:rsidRPr="00504002">
        <w:rPr>
          <w:rFonts w:ascii="黑体" w:eastAsia="黑体" w:hAnsi="黑体" w:cs="仿宋_GB2312" w:hint="eastAsia"/>
          <w:color w:val="333333"/>
          <w:sz w:val="32"/>
          <w:szCs w:val="32"/>
          <w:shd w:val="clear" w:color="auto" w:fill="FFFFFF"/>
        </w:rPr>
        <w:t xml:space="preserve">　第四条</w:t>
      </w:r>
      <w:r w:rsidRPr="00504002">
        <w:rPr>
          <w:rFonts w:ascii="仿宋" w:eastAsia="仿宋" w:hAnsi="仿宋" w:cs="仿宋_GB2312" w:hint="eastAsia"/>
          <w:color w:val="333333"/>
          <w:sz w:val="32"/>
          <w:szCs w:val="32"/>
          <w:shd w:val="clear" w:color="auto" w:fill="FFFFFF"/>
        </w:rPr>
        <w:t xml:space="preserve">　本省境内的公共交通车船、农村居民拥有并主要在农村地区使用的摩托车、三轮汽车和低速载货汽车暂免征收车船税；其他减免车船税的范围，依照《中华人民共和国车船税法》、《中华人民共和国车船税法实施条例》的规定执行。</w:t>
      </w:r>
    </w:p>
    <w:p w14:paraId="28667596" w14:textId="77777777" w:rsidR="00504002" w:rsidRPr="00504002" w:rsidRDefault="00504002" w:rsidP="00504002">
      <w:pPr>
        <w:pStyle w:val="a8"/>
        <w:shd w:val="clear" w:color="auto" w:fill="FFFFFF"/>
        <w:spacing w:before="0" w:beforeAutospacing="0" w:after="0" w:afterAutospacing="0" w:line="360" w:lineRule="auto"/>
        <w:jc w:val="both"/>
        <w:rPr>
          <w:rFonts w:ascii="仿宋" w:eastAsia="仿宋" w:hAnsi="仿宋" w:cs="仿宋_GB2312" w:hint="eastAsia"/>
          <w:color w:val="333333"/>
          <w:sz w:val="32"/>
          <w:szCs w:val="32"/>
        </w:rPr>
      </w:pPr>
      <w:r w:rsidRPr="00504002">
        <w:rPr>
          <w:rFonts w:ascii="仿宋" w:eastAsia="仿宋" w:hAnsi="仿宋" w:cs="仿宋_GB2312" w:hint="eastAsia"/>
          <w:color w:val="333333"/>
          <w:sz w:val="32"/>
          <w:szCs w:val="32"/>
          <w:shd w:val="clear" w:color="auto" w:fill="FFFFFF"/>
        </w:rPr>
        <w:lastRenderedPageBreak/>
        <w:t xml:space="preserve">　　</w:t>
      </w:r>
      <w:r w:rsidRPr="00504002">
        <w:rPr>
          <w:rFonts w:ascii="黑体" w:eastAsia="黑体" w:hAnsi="黑体" w:cs="仿宋_GB2312" w:hint="eastAsia"/>
          <w:color w:val="333333"/>
          <w:sz w:val="32"/>
          <w:szCs w:val="32"/>
          <w:shd w:val="clear" w:color="auto" w:fill="FFFFFF"/>
        </w:rPr>
        <w:t xml:space="preserve">第五条　</w:t>
      </w:r>
      <w:r w:rsidRPr="00504002">
        <w:rPr>
          <w:rFonts w:ascii="仿宋" w:eastAsia="仿宋" w:hAnsi="仿宋" w:cs="仿宋_GB2312" w:hint="eastAsia"/>
          <w:color w:val="333333"/>
          <w:sz w:val="32"/>
          <w:szCs w:val="32"/>
          <w:shd w:val="clear" w:color="auto" w:fill="FFFFFF"/>
        </w:rPr>
        <w:t>对受地震、洪涝等严重自然灾害影响纳税困难以及其他特殊原因确需减免税的车船，可以在一定期限内减征或者免征车船税。具体减免期限和数额由省财政部门会同税务机关制定，报省人民政府批准后执行。</w:t>
      </w:r>
    </w:p>
    <w:p w14:paraId="7DB9D2B5" w14:textId="77777777" w:rsidR="00504002" w:rsidRPr="00504002" w:rsidRDefault="00504002" w:rsidP="00504002">
      <w:pPr>
        <w:pStyle w:val="a8"/>
        <w:shd w:val="clear" w:color="auto" w:fill="FFFFFF"/>
        <w:spacing w:before="0" w:beforeAutospacing="0" w:after="0" w:afterAutospacing="0" w:line="360" w:lineRule="auto"/>
        <w:jc w:val="both"/>
        <w:rPr>
          <w:rFonts w:ascii="仿宋" w:eastAsia="仿宋" w:hAnsi="仿宋" w:cs="仿宋_GB2312" w:hint="eastAsia"/>
          <w:color w:val="333333"/>
          <w:sz w:val="32"/>
          <w:szCs w:val="32"/>
        </w:rPr>
      </w:pPr>
      <w:r w:rsidRPr="00504002">
        <w:rPr>
          <w:rFonts w:ascii="黑体" w:eastAsia="黑体" w:hAnsi="黑体" w:cs="仿宋_GB2312" w:hint="eastAsia"/>
          <w:color w:val="333333"/>
          <w:sz w:val="32"/>
          <w:szCs w:val="32"/>
          <w:shd w:val="clear" w:color="auto" w:fill="FFFFFF"/>
        </w:rPr>
        <w:t xml:space="preserve">　　第六条</w:t>
      </w:r>
      <w:r w:rsidRPr="00504002">
        <w:rPr>
          <w:rFonts w:ascii="仿宋" w:eastAsia="仿宋" w:hAnsi="仿宋" w:cs="仿宋_GB2312" w:hint="eastAsia"/>
          <w:color w:val="333333"/>
          <w:sz w:val="32"/>
          <w:szCs w:val="32"/>
          <w:shd w:val="clear" w:color="auto" w:fill="FFFFFF"/>
        </w:rPr>
        <w:t xml:space="preserve">　从事机动车交通事故责任强制保险业务的保险机构为机动车车船税扣缴义务人（以下简称扣缴义务人），应当在收取保险费时依法代收车船税。</w:t>
      </w:r>
    </w:p>
    <w:p w14:paraId="5CD55413" w14:textId="77777777" w:rsidR="00504002" w:rsidRPr="00504002" w:rsidRDefault="00504002" w:rsidP="00504002">
      <w:pPr>
        <w:pStyle w:val="a8"/>
        <w:shd w:val="clear" w:color="auto" w:fill="FFFFFF"/>
        <w:spacing w:before="0" w:beforeAutospacing="0" w:after="0" w:afterAutospacing="0" w:line="360" w:lineRule="auto"/>
        <w:jc w:val="both"/>
        <w:rPr>
          <w:rFonts w:ascii="仿宋" w:eastAsia="仿宋" w:hAnsi="仿宋" w:cs="仿宋_GB2312" w:hint="eastAsia"/>
          <w:color w:val="333333"/>
          <w:sz w:val="32"/>
          <w:szCs w:val="32"/>
        </w:rPr>
      </w:pPr>
      <w:r w:rsidRPr="00504002">
        <w:rPr>
          <w:rFonts w:ascii="仿宋" w:eastAsia="仿宋" w:hAnsi="仿宋" w:cs="仿宋_GB2312" w:hint="eastAsia"/>
          <w:color w:val="333333"/>
          <w:sz w:val="32"/>
          <w:szCs w:val="32"/>
          <w:shd w:val="clear" w:color="auto" w:fill="FFFFFF"/>
        </w:rPr>
        <w:t xml:space="preserve">　　</w:t>
      </w:r>
      <w:r w:rsidRPr="00504002">
        <w:rPr>
          <w:rFonts w:ascii="黑体" w:eastAsia="黑体" w:hAnsi="黑体" w:cs="仿宋_GB2312" w:hint="eastAsia"/>
          <w:color w:val="333333"/>
          <w:sz w:val="32"/>
          <w:szCs w:val="32"/>
          <w:shd w:val="clear" w:color="auto" w:fill="FFFFFF"/>
        </w:rPr>
        <w:t xml:space="preserve">第七条　</w:t>
      </w:r>
      <w:r w:rsidRPr="00504002">
        <w:rPr>
          <w:rFonts w:ascii="仿宋" w:eastAsia="仿宋" w:hAnsi="仿宋" w:cs="仿宋_GB2312" w:hint="eastAsia"/>
          <w:color w:val="333333"/>
          <w:sz w:val="32"/>
          <w:szCs w:val="32"/>
          <w:shd w:val="clear" w:color="auto" w:fill="FFFFFF"/>
        </w:rPr>
        <w:t>车船税的征收管理由税务机关负责。</w:t>
      </w:r>
    </w:p>
    <w:p w14:paraId="7F075383" w14:textId="77777777" w:rsidR="00504002" w:rsidRPr="00504002" w:rsidRDefault="00504002" w:rsidP="00504002">
      <w:pPr>
        <w:pStyle w:val="a8"/>
        <w:shd w:val="clear" w:color="auto" w:fill="FFFFFF"/>
        <w:spacing w:before="0" w:beforeAutospacing="0" w:after="0" w:afterAutospacing="0" w:line="360" w:lineRule="auto"/>
        <w:jc w:val="both"/>
        <w:rPr>
          <w:rFonts w:ascii="仿宋" w:eastAsia="仿宋" w:hAnsi="仿宋" w:cs="仿宋_GB2312" w:hint="eastAsia"/>
          <w:color w:val="333333"/>
          <w:sz w:val="32"/>
          <w:szCs w:val="32"/>
        </w:rPr>
      </w:pPr>
      <w:r w:rsidRPr="00504002">
        <w:rPr>
          <w:rFonts w:ascii="黑体" w:eastAsia="黑体" w:hAnsi="黑体" w:cs="仿宋_GB2312" w:hint="eastAsia"/>
          <w:color w:val="333333"/>
          <w:sz w:val="32"/>
          <w:szCs w:val="32"/>
          <w:shd w:val="clear" w:color="auto" w:fill="FFFFFF"/>
        </w:rPr>
        <w:t xml:space="preserve">　　第八条　</w:t>
      </w:r>
      <w:r w:rsidRPr="00504002">
        <w:rPr>
          <w:rFonts w:ascii="仿宋" w:eastAsia="仿宋" w:hAnsi="仿宋" w:cs="仿宋_GB2312" w:hint="eastAsia"/>
          <w:color w:val="333333"/>
          <w:sz w:val="32"/>
          <w:szCs w:val="32"/>
          <w:shd w:val="clear" w:color="auto" w:fill="FFFFFF"/>
        </w:rPr>
        <w:t>车船税的纳税地点为车船登记地或者扣缴义务人所在地。依法不需要办理登记的车船，车船税的纳税地点为车船税纳税人所在地。</w:t>
      </w:r>
    </w:p>
    <w:p w14:paraId="571BB708" w14:textId="77777777" w:rsidR="00504002" w:rsidRPr="00504002" w:rsidRDefault="00504002" w:rsidP="00504002">
      <w:pPr>
        <w:pStyle w:val="a8"/>
        <w:shd w:val="clear" w:color="auto" w:fill="FFFFFF"/>
        <w:spacing w:before="0" w:beforeAutospacing="0" w:after="0" w:afterAutospacing="0" w:line="360" w:lineRule="auto"/>
        <w:jc w:val="both"/>
        <w:rPr>
          <w:rFonts w:ascii="仿宋" w:eastAsia="仿宋" w:hAnsi="仿宋" w:cs="仿宋_GB2312" w:hint="eastAsia"/>
          <w:color w:val="333333"/>
          <w:sz w:val="32"/>
          <w:szCs w:val="32"/>
        </w:rPr>
      </w:pPr>
      <w:r w:rsidRPr="00504002">
        <w:rPr>
          <w:rFonts w:ascii="仿宋" w:eastAsia="仿宋" w:hAnsi="仿宋" w:cs="仿宋_GB2312" w:hint="eastAsia"/>
          <w:color w:val="333333"/>
          <w:sz w:val="32"/>
          <w:szCs w:val="32"/>
          <w:shd w:val="clear" w:color="auto" w:fill="FFFFFF"/>
        </w:rPr>
        <w:t xml:space="preserve">　　</w:t>
      </w:r>
      <w:r w:rsidRPr="00504002">
        <w:rPr>
          <w:rFonts w:ascii="黑体" w:eastAsia="黑体" w:hAnsi="黑体" w:cs="仿宋_GB2312" w:hint="eastAsia"/>
          <w:color w:val="333333"/>
          <w:sz w:val="32"/>
          <w:szCs w:val="32"/>
          <w:shd w:val="clear" w:color="auto" w:fill="FFFFFF"/>
        </w:rPr>
        <w:t>第九条</w:t>
      </w:r>
      <w:r w:rsidRPr="00504002">
        <w:rPr>
          <w:rFonts w:ascii="仿宋" w:eastAsia="仿宋" w:hAnsi="仿宋" w:cs="仿宋_GB2312" w:hint="eastAsia"/>
          <w:color w:val="333333"/>
          <w:sz w:val="32"/>
          <w:szCs w:val="32"/>
          <w:shd w:val="clear" w:color="auto" w:fill="FFFFFF"/>
        </w:rPr>
        <w:t xml:space="preserve">　纳税人在缴纳车船税时，应当按照规定向税务机关或者扣缴义务人提供车船的相关凭证等信息。</w:t>
      </w:r>
    </w:p>
    <w:p w14:paraId="5D49A437" w14:textId="77777777" w:rsidR="00504002" w:rsidRPr="00504002" w:rsidRDefault="00504002" w:rsidP="00504002">
      <w:pPr>
        <w:pStyle w:val="a8"/>
        <w:shd w:val="clear" w:color="auto" w:fill="FFFFFF"/>
        <w:spacing w:before="0" w:beforeAutospacing="0" w:after="0" w:afterAutospacing="0" w:line="360" w:lineRule="auto"/>
        <w:jc w:val="both"/>
        <w:rPr>
          <w:rFonts w:ascii="仿宋" w:eastAsia="仿宋" w:hAnsi="仿宋" w:cs="仿宋_GB2312" w:hint="eastAsia"/>
          <w:color w:val="333333"/>
          <w:sz w:val="32"/>
          <w:szCs w:val="32"/>
        </w:rPr>
      </w:pPr>
      <w:r w:rsidRPr="00504002">
        <w:rPr>
          <w:rFonts w:ascii="仿宋" w:eastAsia="仿宋" w:hAnsi="仿宋" w:cs="仿宋_GB2312" w:hint="eastAsia"/>
          <w:color w:val="333333"/>
          <w:sz w:val="32"/>
          <w:szCs w:val="32"/>
          <w:shd w:val="clear" w:color="auto" w:fill="FFFFFF"/>
        </w:rPr>
        <w:t xml:space="preserve">　</w:t>
      </w:r>
      <w:r w:rsidRPr="00504002">
        <w:rPr>
          <w:rFonts w:ascii="黑体" w:eastAsia="黑体" w:hAnsi="黑体" w:cs="仿宋_GB2312" w:hint="eastAsia"/>
          <w:color w:val="333333"/>
          <w:sz w:val="32"/>
          <w:szCs w:val="32"/>
          <w:shd w:val="clear" w:color="auto" w:fill="FFFFFF"/>
        </w:rPr>
        <w:t xml:space="preserve">　第十条　</w:t>
      </w:r>
      <w:r w:rsidRPr="00504002">
        <w:rPr>
          <w:rFonts w:ascii="仿宋" w:eastAsia="仿宋" w:hAnsi="仿宋" w:cs="仿宋_GB2312" w:hint="eastAsia"/>
          <w:color w:val="333333"/>
          <w:sz w:val="32"/>
          <w:szCs w:val="32"/>
          <w:shd w:val="clear" w:color="auto" w:fill="FFFFFF"/>
        </w:rPr>
        <w:t>车船税纳税义务发生时间，为车船的购置发票或者其他证明文件所载明的取得车船所有权或者管理权的当月。</w:t>
      </w:r>
    </w:p>
    <w:p w14:paraId="6D2DCAEA" w14:textId="77777777" w:rsidR="00504002" w:rsidRPr="00504002" w:rsidRDefault="00504002" w:rsidP="00504002">
      <w:pPr>
        <w:pStyle w:val="a8"/>
        <w:shd w:val="clear" w:color="auto" w:fill="FFFFFF"/>
        <w:spacing w:before="0" w:beforeAutospacing="0" w:after="0" w:afterAutospacing="0" w:line="360" w:lineRule="auto"/>
        <w:jc w:val="both"/>
        <w:rPr>
          <w:rFonts w:ascii="仿宋" w:eastAsia="仿宋" w:hAnsi="仿宋" w:cs="仿宋_GB2312" w:hint="eastAsia"/>
          <w:color w:val="333333"/>
          <w:sz w:val="32"/>
          <w:szCs w:val="32"/>
        </w:rPr>
      </w:pPr>
      <w:r w:rsidRPr="00504002">
        <w:rPr>
          <w:rFonts w:ascii="仿宋" w:eastAsia="仿宋" w:hAnsi="仿宋" w:cs="仿宋_GB2312" w:hint="eastAsia"/>
          <w:color w:val="333333"/>
          <w:sz w:val="32"/>
          <w:szCs w:val="32"/>
          <w:shd w:val="clear" w:color="auto" w:fill="FFFFFF"/>
        </w:rPr>
        <w:t xml:space="preserve">　</w:t>
      </w:r>
      <w:r w:rsidRPr="00504002">
        <w:rPr>
          <w:rFonts w:ascii="黑体" w:eastAsia="黑体" w:hAnsi="黑体" w:cs="仿宋_GB2312" w:hint="eastAsia"/>
          <w:color w:val="333333"/>
          <w:sz w:val="32"/>
          <w:szCs w:val="32"/>
          <w:shd w:val="clear" w:color="auto" w:fill="FFFFFF"/>
        </w:rPr>
        <w:t xml:space="preserve">　第十一条</w:t>
      </w:r>
      <w:r w:rsidRPr="00504002">
        <w:rPr>
          <w:rFonts w:ascii="仿宋" w:eastAsia="仿宋" w:hAnsi="仿宋" w:cs="仿宋_GB2312" w:hint="eastAsia"/>
          <w:color w:val="333333"/>
          <w:sz w:val="32"/>
          <w:szCs w:val="32"/>
          <w:shd w:val="clear" w:color="auto" w:fill="FFFFFF"/>
        </w:rPr>
        <w:t xml:space="preserve">　车船税按年申报，分月计算，一次性缴纳。纳税期限为每年的公历1月1日至12月31日。</w:t>
      </w:r>
    </w:p>
    <w:p w14:paraId="10CE534B" w14:textId="77777777" w:rsidR="00504002" w:rsidRPr="00504002" w:rsidRDefault="00504002" w:rsidP="00504002">
      <w:pPr>
        <w:pStyle w:val="a8"/>
        <w:shd w:val="clear" w:color="auto" w:fill="FFFFFF"/>
        <w:spacing w:before="0" w:beforeAutospacing="0" w:after="0" w:afterAutospacing="0" w:line="360" w:lineRule="auto"/>
        <w:jc w:val="both"/>
        <w:rPr>
          <w:rFonts w:ascii="仿宋" w:eastAsia="仿宋" w:hAnsi="仿宋" w:cs="仿宋_GB2312" w:hint="eastAsia"/>
          <w:color w:val="333333"/>
          <w:sz w:val="32"/>
          <w:szCs w:val="32"/>
        </w:rPr>
      </w:pPr>
      <w:r w:rsidRPr="00504002">
        <w:rPr>
          <w:rFonts w:ascii="仿宋" w:eastAsia="仿宋" w:hAnsi="仿宋" w:cs="仿宋_GB2312" w:hint="eastAsia"/>
          <w:color w:val="333333"/>
          <w:sz w:val="32"/>
          <w:szCs w:val="32"/>
          <w:shd w:val="clear" w:color="auto" w:fill="FFFFFF"/>
        </w:rPr>
        <w:t xml:space="preserve">　　由扣缴义务人代收代缴车船税的，车船税的纳税期限为纳税人购买机动车交通事故责任强制保险的当日。</w:t>
      </w:r>
    </w:p>
    <w:p w14:paraId="565E2775" w14:textId="77777777" w:rsidR="00504002" w:rsidRPr="00504002" w:rsidRDefault="00504002" w:rsidP="00504002">
      <w:pPr>
        <w:pStyle w:val="a8"/>
        <w:shd w:val="clear" w:color="auto" w:fill="FFFFFF"/>
        <w:spacing w:before="0" w:beforeAutospacing="0" w:after="0" w:afterAutospacing="0" w:line="360" w:lineRule="auto"/>
        <w:jc w:val="both"/>
        <w:rPr>
          <w:rFonts w:ascii="仿宋" w:eastAsia="仿宋" w:hAnsi="仿宋" w:cs="仿宋_GB2312" w:hint="eastAsia"/>
          <w:color w:val="333333"/>
          <w:sz w:val="32"/>
          <w:szCs w:val="32"/>
        </w:rPr>
      </w:pPr>
      <w:r w:rsidRPr="00504002">
        <w:rPr>
          <w:rFonts w:ascii="黑体" w:eastAsia="黑体" w:hAnsi="黑体" w:cs="仿宋_GB2312" w:hint="eastAsia"/>
          <w:color w:val="333333"/>
          <w:sz w:val="32"/>
          <w:szCs w:val="32"/>
          <w:shd w:val="clear" w:color="auto" w:fill="FFFFFF"/>
        </w:rPr>
        <w:lastRenderedPageBreak/>
        <w:t xml:space="preserve">　　第十二条</w:t>
      </w:r>
      <w:r w:rsidRPr="00504002">
        <w:rPr>
          <w:rFonts w:ascii="仿宋" w:eastAsia="仿宋" w:hAnsi="仿宋" w:cs="仿宋_GB2312" w:hint="eastAsia"/>
          <w:color w:val="333333"/>
          <w:sz w:val="32"/>
          <w:szCs w:val="32"/>
          <w:shd w:val="clear" w:color="auto" w:fill="FFFFFF"/>
        </w:rPr>
        <w:t xml:space="preserve">　扣缴义务人应当依法履行代收代缴义务，按规定向税务机关解缴代收代缴的税款，并提供与代收代缴税款有关的信息。</w:t>
      </w:r>
    </w:p>
    <w:p w14:paraId="751C8AB8" w14:textId="77777777" w:rsidR="00504002" w:rsidRPr="00504002" w:rsidRDefault="00504002" w:rsidP="00504002">
      <w:pPr>
        <w:pStyle w:val="a8"/>
        <w:shd w:val="clear" w:color="auto" w:fill="FFFFFF"/>
        <w:spacing w:before="0" w:beforeAutospacing="0" w:after="0" w:afterAutospacing="0" w:line="360" w:lineRule="auto"/>
        <w:jc w:val="both"/>
        <w:rPr>
          <w:rFonts w:ascii="仿宋" w:eastAsia="仿宋" w:hAnsi="仿宋" w:cs="仿宋_GB2312" w:hint="eastAsia"/>
          <w:color w:val="333333"/>
          <w:sz w:val="32"/>
          <w:szCs w:val="32"/>
        </w:rPr>
      </w:pPr>
      <w:r w:rsidRPr="00504002">
        <w:rPr>
          <w:rFonts w:ascii="仿宋" w:eastAsia="仿宋" w:hAnsi="仿宋" w:cs="仿宋_GB2312" w:hint="eastAsia"/>
          <w:color w:val="333333"/>
          <w:sz w:val="32"/>
          <w:szCs w:val="32"/>
          <w:shd w:val="clear" w:color="auto" w:fill="FFFFFF"/>
        </w:rPr>
        <w:t xml:space="preserve">　　扣缴义务人的行业主管部门应当加强对扣缴义务人的指导、管理和监督，采取有效措施，支持扣缴义务人做好代收代缴车船税工作。</w:t>
      </w:r>
    </w:p>
    <w:p w14:paraId="63029F2A" w14:textId="77777777" w:rsidR="00504002" w:rsidRPr="00504002" w:rsidRDefault="00504002" w:rsidP="00504002">
      <w:pPr>
        <w:pStyle w:val="a8"/>
        <w:shd w:val="clear" w:color="auto" w:fill="FFFFFF"/>
        <w:spacing w:before="0" w:beforeAutospacing="0" w:after="0" w:afterAutospacing="0" w:line="360" w:lineRule="auto"/>
        <w:jc w:val="both"/>
        <w:rPr>
          <w:rFonts w:ascii="仿宋" w:eastAsia="仿宋" w:hAnsi="仿宋" w:cs="仿宋_GB2312" w:hint="eastAsia"/>
          <w:color w:val="333333"/>
          <w:sz w:val="32"/>
          <w:szCs w:val="32"/>
        </w:rPr>
      </w:pPr>
      <w:r w:rsidRPr="00504002">
        <w:rPr>
          <w:rFonts w:ascii="黑体" w:eastAsia="黑体" w:hAnsi="黑体" w:cs="仿宋_GB2312" w:hint="eastAsia"/>
          <w:color w:val="333333"/>
          <w:sz w:val="32"/>
          <w:szCs w:val="32"/>
          <w:shd w:val="clear" w:color="auto" w:fill="FFFFFF"/>
        </w:rPr>
        <w:t xml:space="preserve">　　第十三条</w:t>
      </w:r>
      <w:r w:rsidRPr="00504002">
        <w:rPr>
          <w:rFonts w:ascii="仿宋" w:eastAsia="仿宋" w:hAnsi="仿宋" w:cs="仿宋_GB2312" w:hint="eastAsia"/>
          <w:color w:val="333333"/>
          <w:sz w:val="32"/>
          <w:szCs w:val="32"/>
          <w:shd w:val="clear" w:color="auto" w:fill="FFFFFF"/>
        </w:rPr>
        <w:t xml:space="preserve">　公安、交通运输、农业农村、自然资源等车船登记管理部门、船舶检验机构和扣缴义务人的行业主管部门，应当协助税务机关建立健全车船税信息管理系统，定期提供车船有关信息，实现车船信息共享。</w:t>
      </w:r>
    </w:p>
    <w:p w14:paraId="76A104DE" w14:textId="77777777" w:rsidR="00504002" w:rsidRPr="00504002" w:rsidRDefault="00504002" w:rsidP="00504002">
      <w:pPr>
        <w:pStyle w:val="a8"/>
        <w:shd w:val="clear" w:color="auto" w:fill="FFFFFF"/>
        <w:spacing w:before="0" w:beforeAutospacing="0" w:after="0" w:afterAutospacing="0" w:line="360" w:lineRule="auto"/>
        <w:jc w:val="both"/>
        <w:rPr>
          <w:rFonts w:ascii="仿宋" w:eastAsia="仿宋" w:hAnsi="仿宋" w:cs="仿宋_GB2312" w:hint="eastAsia"/>
          <w:color w:val="333333"/>
          <w:sz w:val="32"/>
          <w:szCs w:val="32"/>
        </w:rPr>
      </w:pPr>
      <w:r w:rsidRPr="00504002">
        <w:rPr>
          <w:rFonts w:ascii="黑体" w:eastAsia="黑体" w:hAnsi="黑体" w:cs="仿宋_GB2312" w:hint="eastAsia"/>
          <w:color w:val="333333"/>
          <w:sz w:val="32"/>
          <w:szCs w:val="32"/>
          <w:shd w:val="clear" w:color="auto" w:fill="FFFFFF"/>
        </w:rPr>
        <w:t xml:space="preserve">　　第十四条</w:t>
      </w:r>
      <w:r w:rsidRPr="00504002">
        <w:rPr>
          <w:rFonts w:ascii="仿宋" w:eastAsia="仿宋" w:hAnsi="仿宋" w:cs="仿宋_GB2312" w:hint="eastAsia"/>
          <w:color w:val="333333"/>
          <w:sz w:val="32"/>
          <w:szCs w:val="32"/>
          <w:shd w:val="clear" w:color="auto" w:fill="FFFFFF"/>
        </w:rPr>
        <w:t xml:space="preserve">　公安机关交通管理部门在办理车辆相关登记和定期检验手续时，经核查，对没有提供依法纳税或者免税证明的，不予办理相关手续。</w:t>
      </w:r>
    </w:p>
    <w:p w14:paraId="1A44A718" w14:textId="77777777" w:rsidR="00504002" w:rsidRPr="00504002" w:rsidRDefault="00504002" w:rsidP="00504002">
      <w:pPr>
        <w:pStyle w:val="a8"/>
        <w:shd w:val="clear" w:color="auto" w:fill="FFFFFF"/>
        <w:spacing w:before="0" w:beforeAutospacing="0" w:after="0" w:afterAutospacing="0" w:line="360" w:lineRule="auto"/>
        <w:jc w:val="both"/>
        <w:rPr>
          <w:rFonts w:ascii="仿宋" w:eastAsia="仿宋" w:hAnsi="仿宋" w:cs="仿宋_GB2312" w:hint="eastAsia"/>
          <w:color w:val="333333"/>
          <w:sz w:val="32"/>
          <w:szCs w:val="32"/>
        </w:rPr>
      </w:pPr>
      <w:r w:rsidRPr="00504002">
        <w:rPr>
          <w:rFonts w:ascii="黑体" w:eastAsia="黑体" w:hAnsi="黑体" w:cs="仿宋_GB2312" w:hint="eastAsia"/>
          <w:color w:val="333333"/>
          <w:sz w:val="32"/>
          <w:szCs w:val="32"/>
          <w:shd w:val="clear" w:color="auto" w:fill="FFFFFF"/>
        </w:rPr>
        <w:t xml:space="preserve">　　第十五条</w:t>
      </w:r>
      <w:r w:rsidRPr="00504002">
        <w:rPr>
          <w:rFonts w:ascii="仿宋" w:eastAsia="仿宋" w:hAnsi="仿宋" w:cs="仿宋_GB2312" w:hint="eastAsia"/>
          <w:color w:val="333333"/>
          <w:sz w:val="32"/>
          <w:szCs w:val="32"/>
          <w:shd w:val="clear" w:color="auto" w:fill="FFFFFF"/>
        </w:rPr>
        <w:t xml:space="preserve">　对违反本办法规定的行为，依照《中华人民共和国税收征收管理法》和《山东省地方税收保障条例》等法律、法规的规定进行处理。</w:t>
      </w:r>
    </w:p>
    <w:p w14:paraId="56CB13AB" w14:textId="77777777" w:rsidR="00504002" w:rsidRPr="00504002" w:rsidRDefault="00504002" w:rsidP="00504002">
      <w:pPr>
        <w:pStyle w:val="a8"/>
        <w:shd w:val="clear" w:color="auto" w:fill="FFFFFF"/>
        <w:spacing w:before="0" w:beforeAutospacing="0" w:after="0" w:afterAutospacing="0" w:line="360" w:lineRule="auto"/>
        <w:jc w:val="both"/>
        <w:rPr>
          <w:rFonts w:ascii="仿宋" w:eastAsia="仿宋" w:hAnsi="仿宋" w:cs="仿宋_GB2312" w:hint="eastAsia"/>
          <w:color w:val="333333"/>
          <w:sz w:val="32"/>
          <w:szCs w:val="32"/>
        </w:rPr>
      </w:pPr>
      <w:r w:rsidRPr="00504002">
        <w:rPr>
          <w:rFonts w:ascii="黑体" w:eastAsia="黑体" w:hAnsi="黑体" w:cs="仿宋_GB2312" w:hint="eastAsia"/>
          <w:color w:val="333333"/>
          <w:sz w:val="32"/>
          <w:szCs w:val="32"/>
          <w:shd w:val="clear" w:color="auto" w:fill="FFFFFF"/>
        </w:rPr>
        <w:t xml:space="preserve">　　第十六条　</w:t>
      </w:r>
      <w:r w:rsidRPr="00504002">
        <w:rPr>
          <w:rFonts w:ascii="仿宋" w:eastAsia="仿宋" w:hAnsi="仿宋" w:cs="仿宋_GB2312" w:hint="eastAsia"/>
          <w:color w:val="333333"/>
          <w:sz w:val="32"/>
          <w:szCs w:val="32"/>
          <w:shd w:val="clear" w:color="auto" w:fill="FFFFFF"/>
        </w:rPr>
        <w:t>本办法</w:t>
      </w:r>
      <w:bookmarkStart w:id="0" w:name="_Hlk89779303"/>
      <w:r w:rsidRPr="00504002">
        <w:rPr>
          <w:rFonts w:ascii="仿宋" w:eastAsia="仿宋" w:hAnsi="仿宋" w:cs="仿宋_GB2312" w:hint="eastAsia"/>
          <w:color w:val="333333"/>
          <w:sz w:val="32"/>
          <w:szCs w:val="32"/>
          <w:shd w:val="clear" w:color="auto" w:fill="FFFFFF"/>
        </w:rPr>
        <w:t>自2019年1月1日起施行</w:t>
      </w:r>
      <w:bookmarkEnd w:id="0"/>
      <w:r w:rsidRPr="00504002">
        <w:rPr>
          <w:rFonts w:ascii="仿宋" w:eastAsia="仿宋" w:hAnsi="仿宋" w:cs="仿宋_GB2312" w:hint="eastAsia"/>
          <w:color w:val="333333"/>
          <w:sz w:val="32"/>
          <w:szCs w:val="32"/>
          <w:shd w:val="clear" w:color="auto" w:fill="FFFFFF"/>
        </w:rPr>
        <w:t>。</w:t>
      </w:r>
    </w:p>
    <w:p w14:paraId="47BE59B1" w14:textId="77777777" w:rsidR="00504002" w:rsidRPr="00504002" w:rsidRDefault="00504002" w:rsidP="00504002">
      <w:pPr>
        <w:spacing w:line="360" w:lineRule="auto"/>
        <w:rPr>
          <w:rFonts w:ascii="仿宋" w:eastAsia="仿宋" w:hAnsi="仿宋" w:cs="仿宋_GB2312" w:hint="eastAsia"/>
          <w:sz w:val="32"/>
          <w:szCs w:val="32"/>
        </w:rPr>
      </w:pPr>
    </w:p>
    <w:p w14:paraId="1807846B" w14:textId="77777777" w:rsidR="001B6992" w:rsidRPr="00504002" w:rsidRDefault="001B6992" w:rsidP="00504002">
      <w:pPr>
        <w:spacing w:line="360" w:lineRule="auto"/>
        <w:rPr>
          <w:rFonts w:ascii="仿宋" w:eastAsia="仿宋" w:hAnsi="仿宋" w:cstheme="minorEastAsia"/>
          <w:sz w:val="44"/>
          <w:szCs w:val="44"/>
        </w:rPr>
      </w:pPr>
    </w:p>
    <w:sectPr w:rsidR="001B6992" w:rsidRPr="00504002">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D1FE1" w14:textId="77777777" w:rsidR="005C40FF" w:rsidRDefault="005C40FF">
      <w:r>
        <w:separator/>
      </w:r>
    </w:p>
  </w:endnote>
  <w:endnote w:type="continuationSeparator" w:id="0">
    <w:p w14:paraId="1D01FB5F" w14:textId="77777777" w:rsidR="005C40FF" w:rsidRDefault="005C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2146" w14:textId="77777777" w:rsidR="001B6992" w:rsidRDefault="00FC11B4">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64A70934" wp14:editId="7718FACF">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9621239" w14:textId="77777777" w:rsidR="001B6992" w:rsidRDefault="00FC11B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4A70934"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79621239" w14:textId="77777777" w:rsidR="001B6992" w:rsidRDefault="00FC11B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104D50D3" w14:textId="77777777" w:rsidR="001B6992" w:rsidRDefault="00FC11B4">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145ADF1F" wp14:editId="7D2E6EEA">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BB61D4"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496090">
      <w:rPr>
        <w:rFonts w:ascii="宋体" w:eastAsia="宋体" w:hAnsi="宋体" w:cs="宋体" w:hint="eastAsia"/>
        <w:b/>
        <w:bCs/>
        <w:color w:val="005192"/>
        <w:sz w:val="28"/>
        <w:szCs w:val="44"/>
      </w:rPr>
      <w:t>山东省人民政府</w:t>
    </w:r>
    <w:r>
      <w:rPr>
        <w:rFonts w:ascii="宋体" w:eastAsia="宋体" w:hAnsi="宋体" w:cs="宋体" w:hint="eastAsia"/>
        <w:b/>
        <w:bCs/>
        <w:color w:val="005192"/>
        <w:sz w:val="28"/>
        <w:szCs w:val="44"/>
      </w:rPr>
      <w:t xml:space="preserve">发布     </w:t>
    </w:r>
  </w:p>
  <w:p w14:paraId="012272B1" w14:textId="77777777" w:rsidR="001B6992" w:rsidRDefault="001B6992">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50644" w14:textId="77777777" w:rsidR="005C40FF" w:rsidRDefault="005C40FF">
      <w:r>
        <w:separator/>
      </w:r>
    </w:p>
  </w:footnote>
  <w:footnote w:type="continuationSeparator" w:id="0">
    <w:p w14:paraId="7D18F8EF" w14:textId="77777777" w:rsidR="005C40FF" w:rsidRDefault="005C4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D850" w14:textId="77777777" w:rsidR="001B6992" w:rsidRDefault="00FC11B4">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7E97368E" wp14:editId="0A14DB57">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E5005B"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509A678D" w14:textId="77777777" w:rsidR="001B6992" w:rsidRDefault="00FC11B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5D2F4A22" wp14:editId="7A3BD6A9">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892ED1">
      <w:rPr>
        <w:rFonts w:ascii="宋体" w:eastAsia="宋体" w:hAnsi="宋体" w:cs="宋体" w:hint="eastAsia"/>
        <w:b/>
        <w:bCs/>
        <w:color w:val="005192"/>
        <w:sz w:val="32"/>
        <w:szCs w:val="32"/>
      </w:rPr>
      <w:t>山东省人民政府</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1B6992"/>
    <w:rsid w:val="00496090"/>
    <w:rsid w:val="00504002"/>
    <w:rsid w:val="005C40FF"/>
    <w:rsid w:val="00892ED1"/>
    <w:rsid w:val="0099668A"/>
    <w:rsid w:val="00AA2A39"/>
    <w:rsid w:val="00B5050A"/>
    <w:rsid w:val="00B64987"/>
    <w:rsid w:val="00B652CE"/>
    <w:rsid w:val="00C408A4"/>
    <w:rsid w:val="00FC11B4"/>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F3DA152"/>
  <w15:docId w15:val="{A4144E78-89F9-40DE-9460-2AA17B43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character" w:styleId="a7">
    <w:name w:val="Strong"/>
    <w:qFormat/>
    <w:rsid w:val="00496090"/>
    <w:rPr>
      <w:b/>
      <w:bCs/>
    </w:rPr>
  </w:style>
  <w:style w:type="paragraph" w:styleId="a8">
    <w:name w:val="Normal (Web)"/>
    <w:next w:val="a5"/>
    <w:qFormat/>
    <w:rsid w:val="00496090"/>
    <w:pPr>
      <w:spacing w:before="100" w:beforeAutospacing="1" w:after="100" w:afterAutospacing="1"/>
    </w:pPr>
    <w:rPr>
      <w:rFonts w:asci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PAN LIN</cp:lastModifiedBy>
  <cp:revision>2</cp:revision>
  <cp:lastPrinted>2021-10-26T03:30:00Z</cp:lastPrinted>
  <dcterms:created xsi:type="dcterms:W3CDTF">2021-12-09T07:49:00Z</dcterms:created>
  <dcterms:modified xsi:type="dcterms:W3CDTF">2021-12-09T07:49:00Z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