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6D0" w:rsidRDefault="004006D0">
      <w:pPr>
        <w:spacing w:line="580" w:lineRule="exact"/>
        <w:jc w:val="center"/>
        <w:rPr>
          <w:rFonts w:ascii="方正小标宋简体" w:eastAsia="方正小标宋简体" w:hAnsi="方正小标宋简体" w:cs="方正小标宋简体"/>
          <w:sz w:val="44"/>
          <w:szCs w:val="44"/>
        </w:rPr>
      </w:pPr>
    </w:p>
    <w:p w:rsidR="004006D0" w:rsidRDefault="004006D0">
      <w:pPr>
        <w:spacing w:line="58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山东省民委（省宗教局）</w:t>
      </w:r>
    </w:p>
    <w:p w:rsidR="004006D0" w:rsidRDefault="004006D0">
      <w:pPr>
        <w:spacing w:line="58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t>2017</w:t>
      </w:r>
      <w:r>
        <w:rPr>
          <w:rFonts w:ascii="方正小标宋简体" w:eastAsia="方正小标宋简体" w:hAnsi="方正小标宋简体" w:cs="方正小标宋简体" w:hint="eastAsia"/>
          <w:sz w:val="44"/>
          <w:szCs w:val="44"/>
        </w:rPr>
        <w:t>年度政府信息公开工作报告</w:t>
      </w: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根据《中华人民共和国政府信息公开条例》、《山东省政府信息公开办法》、《</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年山东省政务公开工作要点》的有关规定和省政府办公厅《关于做好</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年度政府信息公开年度报告编制发布工作的通知》要求，现将山东省民委（省宗教局）</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年政府信息公开工作报告如下。</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报告包括主动公开政府信息的情况、依申请公开政府信息和不予公开政府信息的情况、政府信息公开的收费及减免情况、因政府信息公开申请行政复议、提起行政诉讼的情况、政府信息公开工作存在的主要问题及改进情况、其他需要报告的事项及落实《</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年山东省政务公开工作要点》情况等内容。本报告可在山东省人民政府门户网站</w:t>
      </w:r>
      <w:r>
        <w:rPr>
          <w:rFonts w:ascii="仿宋_GB2312" w:eastAsia="仿宋_GB2312" w:hAnsi="仿宋_GB2312" w:cs="仿宋_GB2312"/>
          <w:sz w:val="32"/>
          <w:szCs w:val="32"/>
        </w:rPr>
        <w:t>(http://www.shandong.gov.cn/)</w:t>
      </w:r>
      <w:r>
        <w:rPr>
          <w:rFonts w:ascii="仿宋_GB2312" w:eastAsia="仿宋_GB2312" w:hAnsi="仿宋_GB2312" w:cs="仿宋_GB2312" w:hint="eastAsia"/>
          <w:sz w:val="32"/>
          <w:szCs w:val="32"/>
        </w:rPr>
        <w:t>和山东省民委（宗教局）门户网站</w:t>
      </w:r>
      <w:r>
        <w:rPr>
          <w:rFonts w:ascii="仿宋_GB2312" w:eastAsia="仿宋_GB2312" w:hAnsi="仿宋_GB2312" w:cs="仿宋_GB2312"/>
          <w:sz w:val="32"/>
          <w:szCs w:val="32"/>
        </w:rPr>
        <w:t>(http://www.sdmw.gov.cn/)</w:t>
      </w:r>
      <w:r>
        <w:rPr>
          <w:rFonts w:ascii="仿宋_GB2312" w:eastAsia="仿宋_GB2312" w:hAnsi="仿宋_GB2312" w:cs="仿宋_GB2312" w:hint="eastAsia"/>
          <w:sz w:val="32"/>
          <w:szCs w:val="32"/>
        </w:rPr>
        <w:t>查阅或下载。公民、法人或者其他组织如有其他需求或建议，可与山东省民委办公室联系，联系地址：山东省济南市历下区省府前街</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号，邮政编码：</w:t>
      </w:r>
      <w:r>
        <w:rPr>
          <w:rFonts w:ascii="仿宋_GB2312" w:eastAsia="仿宋_GB2312" w:hAnsi="仿宋_GB2312" w:cs="仿宋_GB2312"/>
          <w:sz w:val="32"/>
          <w:szCs w:val="32"/>
        </w:rPr>
        <w:t>250011</w:t>
      </w:r>
      <w:r>
        <w:rPr>
          <w:rFonts w:ascii="仿宋_GB2312" w:eastAsia="仿宋_GB2312" w:hAnsi="仿宋_GB2312" w:cs="仿宋_GB2312" w:hint="eastAsia"/>
          <w:sz w:val="32"/>
          <w:szCs w:val="32"/>
        </w:rPr>
        <w:t>，联系电话：</w:t>
      </w:r>
      <w:r>
        <w:rPr>
          <w:rFonts w:ascii="仿宋_GB2312" w:eastAsia="仿宋_GB2312" w:hAnsi="仿宋_GB2312" w:cs="仿宋_GB2312"/>
          <w:sz w:val="32"/>
          <w:szCs w:val="32"/>
        </w:rPr>
        <w:t>0531—86062154</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 xml:space="preserve"> </w:t>
      </w:r>
    </w:p>
    <w:p w:rsidR="004006D0" w:rsidRDefault="004006D0">
      <w:pPr>
        <w:ind w:firstLineChars="200" w:firstLine="640"/>
        <w:rPr>
          <w:rFonts w:ascii="黑体" w:eastAsia="黑体" w:hAnsi="黑体" w:cs="黑体"/>
          <w:sz w:val="32"/>
          <w:szCs w:val="32"/>
        </w:rPr>
      </w:pPr>
      <w:r>
        <w:rPr>
          <w:rFonts w:ascii="黑体" w:eastAsia="黑体" w:hAnsi="黑体" w:cs="黑体" w:hint="eastAsia"/>
          <w:sz w:val="32"/>
          <w:szCs w:val="32"/>
        </w:rPr>
        <w:t>一、行政机关主动公开政府信息的情况</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我委把主动公开政府信息作为重要工作，加大主动公开力度，丰富主动公开途径，扎实推进主动公开政府信息工作。</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年，通过山东省政府信息公开管理系统、委门户网站、政务微博、微信、《简报》等平台主动公开政府信息</w:t>
      </w:r>
      <w:r>
        <w:rPr>
          <w:rFonts w:ascii="仿宋_GB2312" w:eastAsia="仿宋_GB2312" w:hAnsi="仿宋_GB2312" w:cs="仿宋_GB2312"/>
          <w:sz w:val="32"/>
          <w:szCs w:val="32"/>
        </w:rPr>
        <w:t>970</w:t>
      </w:r>
      <w:r>
        <w:rPr>
          <w:rFonts w:ascii="仿宋_GB2312" w:eastAsia="仿宋_GB2312" w:hAnsi="仿宋_GB2312" w:cs="仿宋_GB2312" w:hint="eastAsia"/>
          <w:sz w:val="32"/>
          <w:szCs w:val="32"/>
        </w:rPr>
        <w:t>多条。其中，省政府信息公开管理系统</w:t>
      </w:r>
      <w:r>
        <w:rPr>
          <w:rFonts w:ascii="仿宋_GB2312" w:eastAsia="仿宋_GB2312" w:hAnsi="仿宋_GB2312" w:cs="仿宋_GB2312"/>
          <w:sz w:val="32"/>
          <w:szCs w:val="32"/>
        </w:rPr>
        <w:t>63</w:t>
      </w:r>
      <w:r>
        <w:rPr>
          <w:rFonts w:ascii="仿宋_GB2312" w:eastAsia="仿宋_GB2312" w:hAnsi="仿宋_GB2312" w:cs="仿宋_GB2312" w:hint="eastAsia"/>
          <w:sz w:val="32"/>
          <w:szCs w:val="32"/>
        </w:rPr>
        <w:t>条、网站</w:t>
      </w:r>
      <w:r>
        <w:rPr>
          <w:rFonts w:ascii="仿宋_GB2312" w:eastAsia="仿宋_GB2312" w:hAnsi="仿宋_GB2312" w:cs="仿宋_GB2312"/>
          <w:sz w:val="32"/>
          <w:szCs w:val="32"/>
        </w:rPr>
        <w:t>755</w:t>
      </w:r>
      <w:r>
        <w:rPr>
          <w:rFonts w:ascii="仿宋_GB2312" w:eastAsia="仿宋_GB2312" w:hAnsi="仿宋_GB2312" w:cs="仿宋_GB2312" w:hint="eastAsia"/>
          <w:sz w:val="32"/>
          <w:szCs w:val="32"/>
        </w:rPr>
        <w:t>条、微博</w:t>
      </w:r>
      <w:r>
        <w:rPr>
          <w:rFonts w:ascii="仿宋_GB2312" w:eastAsia="仿宋_GB2312" w:hAnsi="仿宋_GB2312" w:cs="仿宋_GB2312"/>
          <w:sz w:val="32"/>
          <w:szCs w:val="32"/>
        </w:rPr>
        <w:t>51</w:t>
      </w:r>
      <w:r>
        <w:rPr>
          <w:rFonts w:ascii="仿宋_GB2312" w:eastAsia="仿宋_GB2312" w:hAnsi="仿宋_GB2312" w:cs="仿宋_GB2312" w:hint="eastAsia"/>
          <w:sz w:val="32"/>
          <w:szCs w:val="32"/>
        </w:rPr>
        <w:t>条、微信</w:t>
      </w:r>
      <w:r>
        <w:rPr>
          <w:rFonts w:ascii="仿宋_GB2312" w:eastAsia="仿宋_GB2312" w:hAnsi="仿宋_GB2312" w:cs="仿宋_GB2312"/>
          <w:sz w:val="32"/>
          <w:szCs w:val="32"/>
        </w:rPr>
        <w:t>92</w:t>
      </w:r>
      <w:r>
        <w:rPr>
          <w:rFonts w:ascii="仿宋_GB2312" w:eastAsia="仿宋_GB2312" w:hAnsi="仿宋_GB2312" w:cs="仿宋_GB2312" w:hint="eastAsia"/>
          <w:sz w:val="32"/>
          <w:szCs w:val="32"/>
        </w:rPr>
        <w:t>条、简报</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条。</w:t>
      </w:r>
    </w:p>
    <w:p w:rsidR="004006D0" w:rsidRDefault="004006D0">
      <w:pPr>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（一）主动公开行政许可、行政处罚、权责清单、公共服务事项、中介服务项目和证明材料清单、随机抽查事项清单。</w:t>
      </w:r>
    </w:p>
    <w:p w:rsidR="004006D0" w:rsidRDefault="004006D0">
      <w:pPr>
        <w:ind w:firstLineChars="200" w:firstLine="420"/>
      </w:pPr>
      <w:r w:rsidRPr="00A50A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08.75pt;height:240.75pt;visibility:visible">
            <v:imagedata r:id="rId6" o:title=""/>
          </v:shape>
        </w:pict>
      </w:r>
    </w:p>
    <w:p w:rsidR="004006D0" w:rsidRDefault="004006D0">
      <w:pPr>
        <w:ind w:firstLineChars="200" w:firstLine="420"/>
      </w:pPr>
    </w:p>
    <w:p w:rsidR="004006D0" w:rsidRDefault="004006D0">
      <w:pPr>
        <w:ind w:firstLineChars="200" w:firstLine="420"/>
      </w:pPr>
      <w:r w:rsidRPr="00A50A2E">
        <w:rPr>
          <w:noProof/>
        </w:rPr>
        <w:pict>
          <v:shape id="图片 2" o:spid="_x0000_i1026" type="#_x0000_t75" style="width:411.75pt;height:213.75pt;visibility:visible">
            <v:imagedata r:id="rId7" o:title=""/>
          </v:shape>
        </w:pict>
      </w: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420"/>
      </w:pPr>
      <w:r w:rsidRPr="00A50A2E">
        <w:rPr>
          <w:noProof/>
        </w:rPr>
        <w:pict>
          <v:shape id="图片 3" o:spid="_x0000_i1027" type="#_x0000_t75" style="width:409.5pt;height:256.5pt;visibility:visible">
            <v:imagedata r:id="rId8" o:title=""/>
          </v:shape>
        </w:pict>
      </w:r>
    </w:p>
    <w:p w:rsidR="004006D0" w:rsidRDefault="004006D0">
      <w:pPr>
        <w:ind w:firstLineChars="200" w:firstLine="420"/>
      </w:pPr>
      <w:r w:rsidRPr="00A50A2E">
        <w:rPr>
          <w:noProof/>
        </w:rPr>
        <w:pict>
          <v:shape id="图片 13" o:spid="_x0000_i1028" type="#_x0000_t75" style="width:415.5pt;height:99pt;visibility:visible">
            <v:imagedata r:id="rId9" o:title=""/>
          </v:shape>
        </w:pict>
      </w:r>
    </w:p>
    <w:p w:rsidR="004006D0" w:rsidRDefault="004006D0">
      <w:pPr>
        <w:ind w:firstLineChars="200" w:firstLine="420"/>
      </w:pPr>
      <w:r w:rsidRPr="00A50A2E">
        <w:rPr>
          <w:noProof/>
        </w:rPr>
        <w:pict>
          <v:shape id="_x0000_i1029" type="#_x0000_t75" style="width:408pt;height:223.5pt;visibility:visible">
            <v:imagedata r:id="rId10" o:title=""/>
          </v:shape>
        </w:pict>
      </w:r>
    </w:p>
    <w:p w:rsidR="004006D0" w:rsidRDefault="004006D0">
      <w:pPr>
        <w:ind w:firstLineChars="200" w:firstLine="420"/>
      </w:pPr>
      <w:r w:rsidRPr="00A50A2E">
        <w:rPr>
          <w:noProof/>
        </w:rPr>
        <w:pict>
          <v:shape id="图片 4" o:spid="_x0000_i1030" type="#_x0000_t75" style="width:412.5pt;height:234pt;visibility:visible">
            <v:imagedata r:id="rId11" o:title=""/>
          </v:shape>
        </w:pict>
      </w: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（二）主动公开部门财务预决算信息。</w:t>
      </w:r>
    </w:p>
    <w:p w:rsidR="004006D0" w:rsidRDefault="004006D0">
      <w:pPr>
        <w:ind w:firstLineChars="200" w:firstLine="420"/>
        <w:rPr>
          <w:rFonts w:ascii="仿宋_GB2312" w:eastAsia="仿宋_GB2312" w:hAnsi="仿宋_GB2312" w:cs="仿宋_GB2312"/>
          <w:sz w:val="32"/>
          <w:szCs w:val="32"/>
        </w:rPr>
      </w:pPr>
      <w:r w:rsidRPr="00A50A2E">
        <w:rPr>
          <w:noProof/>
        </w:rPr>
        <w:pict>
          <v:shape id="图片 5" o:spid="_x0000_i1031" type="#_x0000_t75" style="width:409.5pt;height:168.75pt;visibility:visible">
            <v:imagedata r:id="rId12" o:title=""/>
          </v:shape>
        </w:pict>
      </w:r>
      <w:r>
        <w:rPr>
          <w:rFonts w:ascii="仿宋_GB2312" w:eastAsia="仿宋_GB2312" w:hAnsi="仿宋_GB2312" w:cs="仿宋_GB2312" w:hint="eastAsia"/>
          <w:sz w:val="32"/>
          <w:szCs w:val="32"/>
        </w:rPr>
        <w:t xml:space="preserve">　　</w:t>
      </w:r>
    </w:p>
    <w:p w:rsidR="004006D0" w:rsidRDefault="004006D0">
      <w:pPr>
        <w:ind w:firstLineChars="200" w:firstLine="420"/>
      </w:pPr>
      <w:r w:rsidRPr="00A50A2E">
        <w:rPr>
          <w:noProof/>
        </w:rPr>
        <w:pict>
          <v:shape id="图片 6" o:spid="_x0000_i1032" type="#_x0000_t75" style="width:414.75pt;height:165.75pt;visibility:visible">
            <v:imagedata r:id="rId13" o:title=""/>
          </v:shape>
        </w:pict>
      </w: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（三）主动公开机构设置和领导信息。</w:t>
      </w:r>
    </w:p>
    <w:p w:rsidR="004006D0" w:rsidRDefault="004006D0">
      <w:pPr>
        <w:ind w:firstLineChars="200" w:firstLine="420"/>
        <w:rPr>
          <w:rFonts w:ascii="仿宋_GB2312" w:eastAsia="仿宋_GB2312" w:hAnsi="仿宋_GB2312" w:cs="仿宋_GB2312"/>
          <w:sz w:val="32"/>
          <w:szCs w:val="32"/>
        </w:rPr>
      </w:pPr>
      <w:r w:rsidRPr="00A50A2E">
        <w:rPr>
          <w:noProof/>
        </w:rPr>
        <w:pict>
          <v:shape id="图片 7" o:spid="_x0000_i1033" type="#_x0000_t75" style="width:414.75pt;height:138pt;visibility:visible">
            <v:imagedata r:id="rId14" o:title=""/>
          </v:shape>
        </w:pict>
      </w:r>
    </w:p>
    <w:p w:rsidR="004006D0" w:rsidRDefault="004006D0">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（四）主动公开人事任免信息。</w:t>
      </w:r>
    </w:p>
    <w:p w:rsidR="004006D0" w:rsidRDefault="004006D0">
      <w:pPr>
        <w:ind w:firstLineChars="200" w:firstLine="420"/>
        <w:rPr>
          <w:rFonts w:ascii="仿宋_GB2312" w:eastAsia="仿宋_GB2312" w:hAnsi="仿宋_GB2312" w:cs="仿宋_GB2312"/>
          <w:sz w:val="32"/>
          <w:szCs w:val="32"/>
        </w:rPr>
      </w:pPr>
      <w:r w:rsidRPr="00A50A2E">
        <w:rPr>
          <w:noProof/>
        </w:rPr>
        <w:pict>
          <v:shape id="图片 10" o:spid="_x0000_i1034" type="#_x0000_t75" style="width:412.5pt;height:279.75pt;visibility:visible">
            <v:imagedata r:id="rId15" o:title=""/>
          </v:shape>
        </w:pict>
      </w:r>
    </w:p>
    <w:p w:rsidR="004006D0" w:rsidRDefault="004006D0">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（五）主动公开法律法规、政策文件及解读。</w:t>
      </w:r>
    </w:p>
    <w:p w:rsidR="004006D0" w:rsidRDefault="004006D0">
      <w:pPr>
        <w:ind w:firstLineChars="200" w:firstLine="420"/>
      </w:pPr>
      <w:r w:rsidRPr="00A50A2E">
        <w:rPr>
          <w:noProof/>
        </w:rPr>
        <w:pict>
          <v:shape id="图片 8" o:spid="_x0000_i1035" type="#_x0000_t75" style="width:408pt;height:113.25pt;visibility:visible">
            <v:imagedata r:id="rId16" o:title=""/>
          </v:shape>
        </w:pict>
      </w:r>
    </w:p>
    <w:p w:rsidR="004006D0" w:rsidRDefault="004006D0">
      <w:pPr>
        <w:ind w:firstLineChars="200" w:firstLine="420"/>
      </w:pPr>
      <w:r w:rsidRPr="00A50A2E">
        <w:rPr>
          <w:noProof/>
        </w:rPr>
        <w:pict>
          <v:shape id="图片 9" o:spid="_x0000_i1036" type="#_x0000_t75" style="width:412.5pt;height:114pt;visibility:visible">
            <v:imagedata r:id="rId17" o:title=""/>
          </v:shape>
        </w:pict>
      </w:r>
    </w:p>
    <w:p w:rsidR="004006D0" w:rsidRDefault="004006D0">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（六）主动公开工作规划信息。</w:t>
      </w:r>
    </w:p>
    <w:p w:rsidR="004006D0" w:rsidRDefault="004006D0">
      <w:pPr>
        <w:ind w:firstLineChars="200" w:firstLine="420"/>
      </w:pPr>
      <w:r w:rsidRPr="00A50A2E">
        <w:rPr>
          <w:noProof/>
        </w:rPr>
        <w:pict>
          <v:shape id="图片 11" o:spid="_x0000_i1037" type="#_x0000_t75" style="width:414pt;height:68.25pt;visibility:visible">
            <v:imagedata r:id="rId18" o:title=""/>
          </v:shape>
        </w:pict>
      </w:r>
    </w:p>
    <w:p w:rsidR="004006D0" w:rsidRDefault="004006D0">
      <w:pPr>
        <w:ind w:firstLineChars="200" w:firstLine="420"/>
      </w:pPr>
    </w:p>
    <w:p w:rsidR="004006D0" w:rsidRDefault="004006D0">
      <w:pPr>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（七）主动公开建议提案办理信息。</w:t>
      </w:r>
    </w:p>
    <w:p w:rsidR="004006D0" w:rsidRDefault="004006D0">
      <w:pPr>
        <w:ind w:firstLineChars="200" w:firstLine="420"/>
        <w:rPr>
          <w:rFonts w:ascii="仿宋_GB2312" w:eastAsia="仿宋_GB2312" w:hAnsi="仿宋_GB2312" w:cs="仿宋_GB2312"/>
          <w:sz w:val="32"/>
          <w:szCs w:val="32"/>
        </w:rPr>
      </w:pPr>
      <w:r w:rsidRPr="00A50A2E">
        <w:rPr>
          <w:noProof/>
        </w:rPr>
        <w:pict>
          <v:shape id="图片 12" o:spid="_x0000_i1038" type="#_x0000_t75" style="width:410.25pt;height:139.5pt;visibility:visible">
            <v:imagedata r:id="rId19" o:title=""/>
          </v:shape>
        </w:pict>
      </w:r>
    </w:p>
    <w:p w:rsidR="004006D0" w:rsidRDefault="004006D0">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（八）主动公开重要业务工作的公示和征求意见建议信息。</w:t>
      </w:r>
    </w:p>
    <w:p w:rsidR="004006D0" w:rsidRDefault="004006D0">
      <w:pPr>
        <w:ind w:firstLineChars="200" w:firstLine="420"/>
      </w:pPr>
      <w:r w:rsidRPr="00A50A2E">
        <w:rPr>
          <w:noProof/>
        </w:rPr>
        <w:pict>
          <v:shape id="图片 16" o:spid="_x0000_i1039" type="#_x0000_t75" style="width:411pt;height:49.5pt;visibility:visible">
            <v:imagedata r:id="rId20" o:title=""/>
          </v:shape>
        </w:pict>
      </w:r>
    </w:p>
    <w:p w:rsidR="004006D0" w:rsidRDefault="004006D0">
      <w:pPr>
        <w:ind w:firstLineChars="200" w:firstLine="420"/>
      </w:pPr>
    </w:p>
    <w:p w:rsidR="004006D0" w:rsidRDefault="004006D0">
      <w:pPr>
        <w:ind w:firstLineChars="200" w:firstLine="420"/>
      </w:pPr>
      <w:r w:rsidRPr="00A50A2E">
        <w:rPr>
          <w:noProof/>
        </w:rPr>
        <w:pict>
          <v:shape id="图片 17" o:spid="_x0000_i1040" type="#_x0000_t75" style="width:414pt;height:288.75pt;visibility:visible">
            <v:imagedata r:id="rId21" o:title=""/>
          </v:shape>
        </w:pict>
      </w:r>
    </w:p>
    <w:p w:rsidR="004006D0" w:rsidRDefault="004006D0">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（九）主动公开工作动态信息。</w:t>
      </w:r>
    </w:p>
    <w:p w:rsidR="004006D0" w:rsidRDefault="004006D0">
      <w:pPr>
        <w:ind w:firstLineChars="200" w:firstLine="420"/>
      </w:pPr>
      <w:r w:rsidRPr="00A50A2E">
        <w:rPr>
          <w:noProof/>
        </w:rPr>
        <w:pict>
          <v:shape id="图片 14" o:spid="_x0000_i1041" type="#_x0000_t75" style="width:412.5pt;height:238.5pt;visibility:visible">
            <v:imagedata r:id="rId22" o:title=""/>
          </v:shape>
        </w:pict>
      </w:r>
    </w:p>
    <w:p w:rsidR="004006D0" w:rsidRDefault="004006D0">
      <w:pPr>
        <w:ind w:firstLineChars="200" w:firstLine="420"/>
      </w:pPr>
    </w:p>
    <w:p w:rsidR="004006D0" w:rsidRDefault="004006D0">
      <w:pPr>
        <w:ind w:firstLineChars="200" w:firstLine="420"/>
      </w:pPr>
      <w:r w:rsidRPr="00A50A2E">
        <w:rPr>
          <w:noProof/>
        </w:rPr>
        <w:pict>
          <v:shape id="图片 15" o:spid="_x0000_i1042" type="#_x0000_t75" style="width:414pt;height:279pt;visibility:visible">
            <v:imagedata r:id="rId23" o:title=""/>
          </v:shape>
        </w:pict>
      </w:r>
    </w:p>
    <w:p w:rsidR="004006D0" w:rsidRDefault="004006D0">
      <w:pPr>
        <w:ind w:firstLineChars="200" w:firstLine="420"/>
      </w:pPr>
    </w:p>
    <w:p w:rsidR="004006D0" w:rsidRDefault="004006D0">
      <w:pPr>
        <w:ind w:firstLineChars="200" w:firstLine="640"/>
        <w:rPr>
          <w:rFonts w:ascii="楷体_GB2312" w:eastAsia="楷体_GB2312" w:hAnsi="楷体_GB2312" w:cs="楷体_GB2312"/>
          <w:sz w:val="32"/>
        </w:rPr>
      </w:pPr>
      <w:r>
        <w:rPr>
          <w:rFonts w:ascii="楷体_GB2312" w:eastAsia="楷体_GB2312" w:hAnsi="楷体_GB2312" w:cs="楷体_GB2312" w:hint="eastAsia"/>
          <w:sz w:val="32"/>
        </w:rPr>
        <w:t>（十）落实新闻发布制度，回应社会关切，加强与网友的互动交流。</w:t>
      </w:r>
    </w:p>
    <w:p w:rsidR="004006D0" w:rsidRDefault="004006D0">
      <w:pPr>
        <w:ind w:firstLineChars="200" w:firstLine="643"/>
        <w:rPr>
          <w:rFonts w:eastAsia="仿宋_GB2312"/>
          <w:sz w:val="32"/>
        </w:rPr>
      </w:pPr>
      <w:r>
        <w:rPr>
          <w:rFonts w:eastAsia="仿宋_GB2312"/>
          <w:b/>
          <w:bCs/>
          <w:sz w:val="32"/>
        </w:rPr>
        <w:t>1</w:t>
      </w:r>
      <w:r>
        <w:rPr>
          <w:rFonts w:eastAsia="仿宋_GB2312" w:hint="eastAsia"/>
          <w:b/>
          <w:bCs/>
          <w:sz w:val="32"/>
        </w:rPr>
        <w:t>、新闻发布。</w:t>
      </w:r>
      <w:smartTag w:uri="urn:schemas-microsoft-com:office:smarttags" w:element="chsdate">
        <w:smartTagPr>
          <w:attr w:name="IsROCDate" w:val="False"/>
          <w:attr w:name="IsLunarDate" w:val="False"/>
          <w:attr w:name="Day" w:val="5"/>
          <w:attr w:name="Month" w:val="9"/>
          <w:attr w:name="Year" w:val="2017"/>
        </w:smartTagPr>
        <w:r>
          <w:rPr>
            <w:rFonts w:ascii="仿宋_GB2312" w:eastAsia="仿宋_GB2312" w:hAnsi="仿宋_GB2312" w:cs="仿宋_GB2312"/>
            <w:sz w:val="32"/>
          </w:rPr>
          <w:t>2017</w:t>
        </w:r>
        <w:r>
          <w:rPr>
            <w:rFonts w:ascii="仿宋_GB2312" w:eastAsia="仿宋_GB2312" w:hAnsi="仿宋_GB2312" w:cs="仿宋_GB2312" w:hint="eastAsia"/>
            <w:sz w:val="32"/>
          </w:rPr>
          <w:t>年</w:t>
        </w:r>
        <w:r>
          <w:rPr>
            <w:rFonts w:ascii="仿宋_GB2312" w:eastAsia="仿宋_GB2312" w:hAnsi="仿宋_GB2312" w:cs="仿宋_GB2312"/>
            <w:sz w:val="32"/>
          </w:rPr>
          <w:t>9</w:t>
        </w:r>
        <w:r>
          <w:rPr>
            <w:rFonts w:ascii="仿宋_GB2312" w:eastAsia="仿宋_GB2312" w:hAnsi="仿宋_GB2312" w:cs="仿宋_GB2312" w:hint="eastAsia"/>
            <w:sz w:val="32"/>
          </w:rPr>
          <w:t>月</w:t>
        </w:r>
        <w:r>
          <w:rPr>
            <w:rFonts w:ascii="仿宋_GB2312" w:eastAsia="仿宋_GB2312" w:hAnsi="仿宋_GB2312" w:cs="仿宋_GB2312"/>
            <w:sz w:val="32"/>
          </w:rPr>
          <w:t>5</w:t>
        </w:r>
        <w:r>
          <w:rPr>
            <w:rFonts w:ascii="仿宋_GB2312" w:eastAsia="仿宋_GB2312" w:hAnsi="仿宋_GB2312" w:cs="仿宋_GB2312" w:hint="eastAsia"/>
            <w:sz w:val="32"/>
          </w:rPr>
          <w:t>日</w:t>
        </w:r>
      </w:smartTag>
      <w:r>
        <w:rPr>
          <w:rFonts w:ascii="仿宋_GB2312" w:eastAsia="仿宋_GB2312" w:hAnsi="仿宋_GB2312" w:cs="仿宋_GB2312" w:hint="eastAsia"/>
          <w:sz w:val="32"/>
        </w:rPr>
        <w:t>上午</w:t>
      </w:r>
      <w:r>
        <w:rPr>
          <w:rFonts w:eastAsia="仿宋_GB2312" w:hint="eastAsia"/>
          <w:sz w:val="32"/>
        </w:rPr>
        <w:t>，省政府新闻办在济南举行新闻发布会，邀请省民委主任马传凯和副主任马辉，分别发布了十八大以来我省民族团结进步事业取得的成绩和全省民族团结进步宣传月活动相关情况。</w:t>
      </w:r>
    </w:p>
    <w:p w:rsidR="004006D0" w:rsidRDefault="004006D0">
      <w:pPr>
        <w:ind w:firstLineChars="200" w:firstLine="420"/>
      </w:pPr>
      <w:r w:rsidRPr="00A50A2E">
        <w:rPr>
          <w:noProof/>
        </w:rPr>
        <w:pict>
          <v:shape id="图片 18" o:spid="_x0000_i1043" type="#_x0000_t75" style="width:408pt;height:214.5pt;visibility:visible">
            <v:imagedata r:id="rId24" o:title=""/>
          </v:shape>
        </w:pict>
      </w:r>
    </w:p>
    <w:p w:rsidR="004006D0" w:rsidRDefault="004006D0">
      <w:pPr>
        <w:ind w:firstLineChars="200" w:firstLine="420"/>
      </w:pPr>
      <w:r w:rsidRPr="00A50A2E">
        <w:rPr>
          <w:noProof/>
        </w:rPr>
        <w:pict>
          <v:shape id="图片 19" o:spid="_x0000_i1044" type="#_x0000_t75" style="width:407.25pt;height:212.25pt;visibility:visible">
            <v:imagedata r:id="rId25" o:title=""/>
          </v:shape>
        </w:pict>
      </w:r>
    </w:p>
    <w:p w:rsidR="004006D0" w:rsidRDefault="004006D0">
      <w:pPr>
        <w:ind w:firstLineChars="200" w:firstLine="420"/>
      </w:pPr>
    </w:p>
    <w:p w:rsidR="004006D0" w:rsidRDefault="004006D0">
      <w:pPr>
        <w:ind w:firstLineChars="200" w:firstLine="643"/>
        <w:rPr>
          <w:rFonts w:eastAsia="仿宋_GB2312"/>
          <w:sz w:val="32"/>
        </w:rPr>
      </w:pPr>
      <w:r>
        <w:rPr>
          <w:rFonts w:eastAsia="仿宋_GB2312"/>
          <w:b/>
          <w:bCs/>
          <w:sz w:val="32"/>
        </w:rPr>
        <w:t>2</w:t>
      </w:r>
      <w:r>
        <w:rPr>
          <w:rFonts w:eastAsia="仿宋_GB2312" w:hint="eastAsia"/>
          <w:b/>
          <w:bCs/>
          <w:sz w:val="32"/>
        </w:rPr>
        <w:t>、参加专访。</w:t>
      </w:r>
      <w:r>
        <w:rPr>
          <w:rFonts w:eastAsia="仿宋_GB2312" w:hint="eastAsia"/>
          <w:sz w:val="32"/>
        </w:rPr>
        <w:t>为深入贯彻党的十八大提出的“全面贯彻党的宗教工作基本方针，发挥宗教界人士和信教群众在经济社会发展中的积极作用”的要求以及国家六部委下发的《关于鼓励和规范宗教界从事公益慈善活动的意见》，省宗教事务局积极鼓励、支持和引导宗教界积极参与脱贫攻坚和社会公益慈善事业，自觉服务于经济文化强省建设，收到了显著效果。</w:t>
      </w:r>
      <w:smartTag w:uri="urn:schemas-microsoft-com:office:smarttags" w:element="chsdate">
        <w:smartTagPr>
          <w:attr w:name="IsROCDate" w:val="False"/>
          <w:attr w:name="IsLunarDate" w:val="False"/>
          <w:attr w:name="Day" w:val="23"/>
          <w:attr w:name="Month" w:val="5"/>
          <w:attr w:name="Year" w:val="2017"/>
        </w:smartTagPr>
        <w:r>
          <w:rPr>
            <w:rFonts w:ascii="仿宋_GB2312" w:eastAsia="仿宋_GB2312" w:hAnsi="仿宋_GB2312" w:cs="仿宋_GB2312"/>
            <w:sz w:val="32"/>
          </w:rPr>
          <w:t>2017</w:t>
        </w:r>
        <w:r>
          <w:rPr>
            <w:rFonts w:ascii="仿宋_GB2312" w:eastAsia="仿宋_GB2312" w:hAnsi="仿宋_GB2312" w:cs="仿宋_GB2312" w:hint="eastAsia"/>
            <w:sz w:val="32"/>
          </w:rPr>
          <w:t>年</w:t>
        </w:r>
        <w:r>
          <w:rPr>
            <w:rFonts w:ascii="仿宋_GB2312" w:eastAsia="仿宋_GB2312" w:hAnsi="仿宋_GB2312" w:cs="仿宋_GB2312"/>
            <w:sz w:val="32"/>
          </w:rPr>
          <w:t>5</w:t>
        </w:r>
        <w:r>
          <w:rPr>
            <w:rFonts w:ascii="仿宋_GB2312" w:eastAsia="仿宋_GB2312" w:hAnsi="仿宋_GB2312" w:cs="仿宋_GB2312" w:hint="eastAsia"/>
            <w:sz w:val="32"/>
          </w:rPr>
          <w:t>月</w:t>
        </w:r>
        <w:r>
          <w:rPr>
            <w:rFonts w:ascii="仿宋_GB2312" w:eastAsia="仿宋_GB2312" w:hAnsi="仿宋_GB2312" w:cs="仿宋_GB2312"/>
            <w:sz w:val="32"/>
          </w:rPr>
          <w:t>23</w:t>
        </w:r>
        <w:r>
          <w:rPr>
            <w:rFonts w:ascii="仿宋_GB2312" w:eastAsia="仿宋_GB2312" w:hAnsi="仿宋_GB2312" w:cs="仿宋_GB2312" w:hint="eastAsia"/>
            <w:sz w:val="32"/>
          </w:rPr>
          <w:t>日</w:t>
        </w:r>
      </w:smartTag>
      <w:r>
        <w:rPr>
          <w:rFonts w:ascii="仿宋_GB2312" w:eastAsia="仿宋_GB2312" w:hAnsi="仿宋_GB2312" w:cs="仿宋_GB2312" w:hint="eastAsia"/>
          <w:sz w:val="32"/>
        </w:rPr>
        <w:t>，省</w:t>
      </w:r>
      <w:r>
        <w:rPr>
          <w:rFonts w:eastAsia="仿宋_GB2312" w:hint="eastAsia"/>
          <w:sz w:val="32"/>
        </w:rPr>
        <w:t>政府网对省宗教局副局长岳富强进行专访，岳富强介绍了我省宗教界开展公益慈善活动情况。</w:t>
      </w:r>
    </w:p>
    <w:p w:rsidR="004006D0" w:rsidRDefault="004006D0">
      <w:pPr>
        <w:ind w:firstLineChars="200" w:firstLine="420"/>
      </w:pPr>
      <w:r w:rsidRPr="00A50A2E">
        <w:rPr>
          <w:noProof/>
        </w:rPr>
        <w:pict>
          <v:shape id="_x0000_i1045" type="#_x0000_t75" style="width:408.75pt;height:253.5pt;visibility:visible">
            <v:imagedata r:id="rId26" o:title=""/>
          </v:shape>
        </w:pict>
      </w:r>
    </w:p>
    <w:p w:rsidR="004006D0" w:rsidRDefault="004006D0">
      <w:pPr>
        <w:ind w:firstLineChars="200" w:firstLine="643"/>
        <w:rPr>
          <w:rFonts w:ascii="仿宋_GB2312" w:eastAsia="仿宋_GB2312" w:hAnsi="仿宋_GB2312" w:cs="仿宋_GB2312"/>
          <w:sz w:val="32"/>
          <w:szCs w:val="32"/>
        </w:rPr>
      </w:pPr>
      <w:r>
        <w:rPr>
          <w:rFonts w:ascii="仿宋_GB2312" w:eastAsia="仿宋_GB2312" w:hAnsi="仿宋_GB2312" w:cs="仿宋_GB2312"/>
          <w:b/>
          <w:bCs/>
          <w:sz w:val="32"/>
          <w:szCs w:val="32"/>
        </w:rPr>
        <w:t>3</w:t>
      </w:r>
      <w:r>
        <w:rPr>
          <w:rFonts w:ascii="仿宋_GB2312" w:eastAsia="仿宋_GB2312" w:hAnsi="仿宋_GB2312" w:cs="仿宋_GB2312" w:hint="eastAsia"/>
          <w:b/>
          <w:bCs/>
          <w:sz w:val="32"/>
          <w:szCs w:val="32"/>
        </w:rPr>
        <w:t>、认真做好网络渠道信访咨询工作。</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年通过省级政务服务办事咨询系统受理群众咨询</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件，通过委门户网站收到投诉咨询</w:t>
      </w:r>
      <w:r>
        <w:rPr>
          <w:rFonts w:ascii="仿宋_GB2312" w:eastAsia="仿宋_GB2312" w:hAnsi="仿宋_GB2312" w:cs="仿宋_GB2312"/>
          <w:sz w:val="32"/>
          <w:szCs w:val="32"/>
        </w:rPr>
        <w:t>30</w:t>
      </w:r>
      <w:r>
        <w:rPr>
          <w:rFonts w:ascii="仿宋_GB2312" w:eastAsia="仿宋_GB2312" w:hAnsi="仿宋_GB2312" w:cs="仿宋_GB2312" w:hint="eastAsia"/>
          <w:sz w:val="32"/>
          <w:szCs w:val="32"/>
        </w:rPr>
        <w:t>多件，对其中的</w:t>
      </w:r>
      <w:r>
        <w:rPr>
          <w:rFonts w:ascii="仿宋_GB2312" w:eastAsia="仿宋_GB2312" w:hAnsi="仿宋_GB2312" w:cs="仿宋_GB2312"/>
          <w:sz w:val="32"/>
          <w:szCs w:val="32"/>
        </w:rPr>
        <w:t>18</w:t>
      </w:r>
      <w:r>
        <w:rPr>
          <w:rFonts w:ascii="仿宋_GB2312" w:eastAsia="仿宋_GB2312" w:hAnsi="仿宋_GB2312" w:cs="仿宋_GB2312" w:hint="eastAsia"/>
          <w:sz w:val="32"/>
          <w:szCs w:val="32"/>
        </w:rPr>
        <w:t>件有效件进行了受理并答复。对齐鲁民声网收到的</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件不属我委职责范围的咨询件及时进行了退回或移交。</w:t>
      </w:r>
    </w:p>
    <w:p w:rsidR="004006D0" w:rsidRDefault="004006D0">
      <w:pPr>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（十一）推进政务信息资源数据共享、开放。</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共梳理政务信息资源目录</w:t>
      </w:r>
      <w:r>
        <w:rPr>
          <w:rFonts w:ascii="仿宋_GB2312" w:eastAsia="仿宋_GB2312" w:hAnsi="仿宋_GB2312" w:cs="仿宋_GB2312"/>
          <w:sz w:val="32"/>
          <w:szCs w:val="32"/>
        </w:rPr>
        <w:t>156</w:t>
      </w:r>
      <w:r>
        <w:rPr>
          <w:rFonts w:ascii="仿宋_GB2312" w:eastAsia="仿宋_GB2312" w:hAnsi="仿宋_GB2312" w:cs="仿宋_GB2312" w:hint="eastAsia"/>
          <w:sz w:val="32"/>
          <w:szCs w:val="32"/>
        </w:rPr>
        <w:t>条、信息项</w:t>
      </w:r>
      <w:r>
        <w:rPr>
          <w:rFonts w:ascii="仿宋_GB2312" w:eastAsia="仿宋_GB2312" w:hAnsi="仿宋_GB2312" w:cs="仿宋_GB2312"/>
          <w:sz w:val="32"/>
          <w:szCs w:val="32"/>
        </w:rPr>
        <w:t>657</w:t>
      </w:r>
      <w:r>
        <w:rPr>
          <w:rFonts w:ascii="仿宋_GB2312" w:eastAsia="仿宋_GB2312" w:hAnsi="仿宋_GB2312" w:cs="仿宋_GB2312" w:hint="eastAsia"/>
          <w:sz w:val="32"/>
          <w:szCs w:val="32"/>
        </w:rPr>
        <w:t>项。对可开放、可共享的信息资源通过“山东省政务信息资源共享交换平台”、“山东信息资源共享网”进行了录入、开放、共享。</w:t>
      </w:r>
    </w:p>
    <w:p w:rsidR="004006D0" w:rsidRDefault="004006D0">
      <w:pPr>
        <w:ind w:firstLineChars="200" w:firstLine="640"/>
        <w:rPr>
          <w:rFonts w:ascii="黑体" w:eastAsia="黑体" w:hAnsi="黑体" w:cs="黑体"/>
          <w:sz w:val="32"/>
          <w:szCs w:val="32"/>
        </w:rPr>
      </w:pPr>
      <w:r>
        <w:rPr>
          <w:rFonts w:ascii="黑体" w:eastAsia="黑体" w:hAnsi="黑体" w:cs="黑体" w:hint="eastAsia"/>
          <w:sz w:val="32"/>
          <w:szCs w:val="32"/>
        </w:rPr>
        <w:t>二、行政机关依申请公开政府信息和不予公开政府信息的情况</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我委高度重视并按照有关规定认真做好依申请政府信息公开工作。</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年，收到政府信息公开申请</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件，其中信函</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件、网上申请</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件，均依法受理，并根据有关规定和申请人要求向申请人进行了公开。</w:t>
      </w:r>
      <w:r>
        <w:rPr>
          <w:rFonts w:ascii="仿宋_GB2312" w:eastAsia="仿宋_GB2312" w:hAnsi="仿宋_GB2312" w:cs="仿宋_GB2312"/>
          <w:sz w:val="32"/>
          <w:szCs w:val="32"/>
        </w:rPr>
        <w:t xml:space="preserve"> </w:t>
      </w:r>
    </w:p>
    <w:p w:rsidR="004006D0" w:rsidRDefault="004006D0">
      <w:pPr>
        <w:ind w:firstLineChars="200" w:firstLine="640"/>
        <w:rPr>
          <w:rFonts w:ascii="黑体" w:eastAsia="黑体" w:hAnsi="黑体" w:cs="黑体"/>
          <w:sz w:val="32"/>
          <w:szCs w:val="32"/>
        </w:rPr>
      </w:pPr>
      <w:r>
        <w:rPr>
          <w:rFonts w:ascii="黑体" w:eastAsia="黑体" w:hAnsi="黑体" w:cs="黑体" w:hint="eastAsia"/>
          <w:sz w:val="32"/>
          <w:szCs w:val="32"/>
        </w:rPr>
        <w:t>三、政府信息公开的收费及减免情况</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年，未发生政府信息公开收费及减免情况。</w:t>
      </w:r>
    </w:p>
    <w:p w:rsidR="004006D0" w:rsidRDefault="004006D0">
      <w:pPr>
        <w:ind w:firstLineChars="200" w:firstLine="640"/>
        <w:rPr>
          <w:rFonts w:ascii="黑体" w:eastAsia="黑体" w:hAnsi="黑体" w:cs="黑体"/>
          <w:sz w:val="32"/>
          <w:szCs w:val="32"/>
        </w:rPr>
      </w:pPr>
      <w:r>
        <w:rPr>
          <w:rFonts w:ascii="黑体" w:eastAsia="黑体" w:hAnsi="黑体" w:cs="黑体" w:hint="eastAsia"/>
          <w:sz w:val="32"/>
          <w:szCs w:val="32"/>
        </w:rPr>
        <w:t>四、因政府信息公开申请行政复议、提起行政诉讼的情况</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年，未发生因政府信息公开申请行政复议、提起行政诉讼的情况。</w:t>
      </w:r>
    </w:p>
    <w:p w:rsidR="004006D0" w:rsidRDefault="004006D0">
      <w:pPr>
        <w:ind w:firstLineChars="200" w:firstLine="640"/>
        <w:rPr>
          <w:rFonts w:ascii="黑体" w:eastAsia="黑体" w:hAnsi="黑体" w:cs="黑体"/>
          <w:sz w:val="32"/>
          <w:szCs w:val="32"/>
        </w:rPr>
      </w:pPr>
      <w:r>
        <w:rPr>
          <w:rFonts w:ascii="黑体" w:eastAsia="黑体" w:hAnsi="黑体" w:cs="黑体" w:hint="eastAsia"/>
          <w:sz w:val="32"/>
          <w:szCs w:val="32"/>
        </w:rPr>
        <w:t>五、政府信息公开工作存在的主要问题及改进情况</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我委（局）在政府信息公开工作方面做了大量工作，取得了明显成效，但仍存在业务处室依法公开、主动公开意识有待进一步加强，主动公开的深度还有待进一步拓展，信息公开渠道还有待进一步完善，预公开等制度落实不够到位，信息公开业务培训不够深入，鉴于民族宗教工作敏感性与公众的互动还不够等问题。</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下一步，省民委将进一步转变职能、改进作风，简政放权，加强依法行政，主动作为，积极推进决策公开、执行公开、管理公开、服务公开、结果公开，更好地发挥政府信息对群众生产、生活、科研等指导和服务作用。要进一步加强和深化政府信息公开工作，在强化信息的时效性和工作规范化等方面下功夫，在不断拓展政府信息公开的宽度和广度的同时，进一步规范政府信息公开的程序。一是围绕中心工作，进一步加强事关群众切身利益的民族宗教日常业务和公众普遍关注的热点难点问题的公开。二是进一步健全完善政府信息公开制度。三是进一步丰富政府信息公开内容。四是进一步拓宽政府信息公开渠道。五是进一步加强政府信息公开业务学习培训。</w:t>
      </w:r>
    </w:p>
    <w:p w:rsidR="004006D0" w:rsidRDefault="004006D0">
      <w:pPr>
        <w:ind w:firstLineChars="200" w:firstLine="640"/>
        <w:rPr>
          <w:rFonts w:ascii="黑体" w:eastAsia="黑体" w:hAnsi="黑体" w:cs="黑体"/>
          <w:sz w:val="32"/>
          <w:szCs w:val="32"/>
        </w:rPr>
      </w:pPr>
      <w:r>
        <w:rPr>
          <w:rFonts w:ascii="黑体" w:eastAsia="黑体" w:hAnsi="黑体" w:cs="黑体" w:hint="eastAsia"/>
          <w:sz w:val="32"/>
          <w:szCs w:val="32"/>
        </w:rPr>
        <w:t>六、其他需要报告的事项</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（一）无其他需要报告的事项。</w:t>
      </w:r>
      <w:r>
        <w:rPr>
          <w:rFonts w:ascii="仿宋_GB2312" w:eastAsia="仿宋_GB2312" w:hAnsi="仿宋_GB2312" w:cs="仿宋_GB2312"/>
          <w:sz w:val="32"/>
          <w:szCs w:val="32"/>
        </w:rPr>
        <w:t xml:space="preserve">  </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（二）省民委</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年度政府信息公开工作情况统计表。</w:t>
      </w:r>
    </w:p>
    <w:p w:rsidR="004006D0" w:rsidRDefault="004006D0">
      <w:pPr>
        <w:ind w:firstLineChars="200" w:firstLine="640"/>
        <w:rPr>
          <w:rFonts w:ascii="黑体" w:eastAsia="黑体" w:hAnsi="黑体" w:cs="黑体"/>
          <w:sz w:val="32"/>
          <w:szCs w:val="32"/>
        </w:rPr>
      </w:pPr>
      <w:r>
        <w:rPr>
          <w:rFonts w:ascii="黑体" w:eastAsia="黑体" w:hAnsi="黑体" w:cs="黑体" w:hint="eastAsia"/>
          <w:sz w:val="32"/>
          <w:szCs w:val="32"/>
        </w:rPr>
        <w:t>七、落实《</w:t>
      </w:r>
      <w:r>
        <w:rPr>
          <w:rFonts w:ascii="黑体" w:eastAsia="黑体" w:hAnsi="黑体" w:cs="黑体"/>
          <w:sz w:val="32"/>
          <w:szCs w:val="32"/>
        </w:rPr>
        <w:t>2017</w:t>
      </w:r>
      <w:r>
        <w:rPr>
          <w:rFonts w:ascii="黑体" w:eastAsia="黑体" w:hAnsi="黑体" w:cs="黑体" w:hint="eastAsia"/>
          <w:sz w:val="32"/>
          <w:szCs w:val="32"/>
        </w:rPr>
        <w:t>年山东省政务公开工作要点》情况</w:t>
      </w: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我委认真贯彻落实政务公开相关文件精神，按照山东省人民政府办公厅《关于印发</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年山东省政务公开工作要点的通知》（鲁政办发〔</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39</w:t>
      </w:r>
      <w:r>
        <w:rPr>
          <w:rFonts w:ascii="仿宋_GB2312" w:eastAsia="仿宋_GB2312" w:hAnsi="仿宋_GB2312" w:cs="仿宋_GB2312" w:hint="eastAsia"/>
          <w:sz w:val="32"/>
          <w:szCs w:val="32"/>
        </w:rPr>
        <w:t>号），主要做了以下工作：</w:t>
      </w:r>
    </w:p>
    <w:p w:rsidR="004006D0" w:rsidRDefault="004006D0">
      <w:pPr>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（一）加强对政务公开工作的组织领导。</w:t>
      </w:r>
      <w:r>
        <w:rPr>
          <w:rFonts w:ascii="仿宋_GB2312" w:eastAsia="仿宋_GB2312" w:hAnsi="仿宋_GB2312" w:cs="仿宋_GB2312" w:hint="eastAsia"/>
          <w:sz w:val="32"/>
          <w:szCs w:val="32"/>
        </w:rPr>
        <w:t>把政务公开工作纳入重要议事日程，主要领导亲自抓，年内听取了</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次政务公开工作汇报，研究推动工作。根据人员变化，调整充实了政务公开工作领导小组，明确了分管领导、责任处室和工作人员。制定了</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年政务公开工作要点和培训计划。</w:t>
      </w:r>
    </w:p>
    <w:p w:rsidR="004006D0" w:rsidRDefault="004006D0">
      <w:pPr>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（二）加强政务公开工作机制制度建设。</w:t>
      </w:r>
      <w:r>
        <w:rPr>
          <w:rFonts w:ascii="仿宋_GB2312" w:eastAsia="仿宋_GB2312" w:hAnsi="仿宋_GB2312" w:cs="仿宋_GB2312" w:hint="eastAsia"/>
          <w:sz w:val="32"/>
          <w:szCs w:val="32"/>
        </w:rPr>
        <w:t>修订完善了《省民委（省宗教局）工作规则》，把推进政务公开作为重要内容之一。制定了公文公开属性源头认定办法、重大决策预公开制度、依申请公开的受理、办理、答复工作机制等系列工作制度。</w:t>
      </w:r>
    </w:p>
    <w:p w:rsidR="004006D0" w:rsidRDefault="004006D0">
      <w:pPr>
        <w:ind w:firstLineChars="200" w:firstLine="420"/>
      </w:pPr>
      <w:r w:rsidRPr="00A50A2E">
        <w:rPr>
          <w:noProof/>
        </w:rPr>
        <w:pict>
          <v:shape id="_x0000_i1046" type="#_x0000_t75" style="width:323.25pt;height:369.75pt;visibility:visible">
            <v:imagedata r:id="rId27" o:title=""/>
          </v:shape>
        </w:pict>
      </w:r>
    </w:p>
    <w:p w:rsidR="004006D0" w:rsidRDefault="004006D0">
      <w:pPr>
        <w:ind w:firstLineChars="200" w:firstLine="420"/>
      </w:pPr>
      <w:r w:rsidRPr="00A50A2E">
        <w:rPr>
          <w:noProof/>
        </w:rPr>
        <w:pict>
          <v:shape id="_x0000_i1047" type="#_x0000_t75" style="width:414pt;height:68.25pt;visibility:visible">
            <v:imagedata r:id="rId28" o:title=""/>
          </v:shape>
        </w:pict>
      </w:r>
    </w:p>
    <w:p w:rsidR="004006D0" w:rsidRDefault="004006D0">
      <w:pPr>
        <w:ind w:firstLineChars="200" w:firstLine="420"/>
      </w:pPr>
      <w:r w:rsidRPr="00A50A2E">
        <w:rPr>
          <w:noProof/>
        </w:rPr>
        <w:pict>
          <v:shape id="_x0000_i1048" type="#_x0000_t75" style="width:414.75pt;height:114.75pt;visibility:visible">
            <v:imagedata r:id="rId29" o:title=""/>
          </v:shape>
        </w:pict>
      </w:r>
    </w:p>
    <w:p w:rsidR="004006D0" w:rsidRDefault="004006D0">
      <w:pPr>
        <w:ind w:firstLineChars="200" w:firstLine="420"/>
      </w:pPr>
      <w:r w:rsidRPr="00A50A2E">
        <w:rPr>
          <w:noProof/>
        </w:rPr>
        <w:pict>
          <v:shape id="_x0000_i1049" type="#_x0000_t75" style="width:325.5pt;height:429.75pt;visibility:visible">
            <v:imagedata r:id="rId30" o:title=""/>
          </v:shape>
        </w:pict>
      </w:r>
    </w:p>
    <w:p w:rsidR="004006D0" w:rsidRDefault="004006D0">
      <w:pPr>
        <w:ind w:firstLineChars="200" w:firstLine="420"/>
      </w:pPr>
    </w:p>
    <w:p w:rsidR="004006D0" w:rsidRDefault="004006D0">
      <w:pPr>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（三）加强政务公开平台建设。</w:t>
      </w:r>
      <w:r>
        <w:rPr>
          <w:rFonts w:ascii="仿宋_GB2312" w:eastAsia="仿宋_GB2312" w:hAnsi="仿宋_GB2312" w:cs="仿宋_GB2312" w:hint="eastAsia"/>
          <w:sz w:val="32"/>
          <w:szCs w:val="32"/>
        </w:rPr>
        <w:t>进一步加强政府网站、移动终端建设和管理。把网站作为政务公开第一平台，结合电子政务绩效考核、网站普查、网站信息内容建设等工作要求，不断加强网站建设，优化了栏目设置，加强了搜索查询，网站板块、页面、内容更加科学、充实、直观，服务功能进一步提升。加强微博、微信日常运维和“山东省政府信息公开管理系统”信息公开发布工作，着力解决信息发布数量质量问题。认真做好《山东民族与宗教》杂志的编辑、发行工作，充分发挥其在体制内、系统内及民族企业、村居、学校及各宗教团体、宗教场所等公开信息、宣传政策、宣传工作的作用。做好《山东民族宗教工作简报》、《山东民族宗教信息》编发工作，在全省民族宗教工作系统内加强信息公开和宣传。加强与新闻媒体的联系，充分运用报刊、广播、电视、网络等媒体加强信息公开工作。</w:t>
      </w:r>
    </w:p>
    <w:p w:rsidR="004006D0" w:rsidRDefault="004006D0">
      <w:pPr>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（四）加强政务公开保密审查。</w:t>
      </w:r>
      <w:r>
        <w:rPr>
          <w:rFonts w:ascii="仿宋_GB2312" w:eastAsia="仿宋_GB2312" w:hAnsi="仿宋_GB2312" w:cs="仿宋_GB2312" w:hint="eastAsia"/>
          <w:sz w:val="32"/>
          <w:szCs w:val="32"/>
        </w:rPr>
        <w:t>进一步规范政府信息公开保密审查工作</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制定了政府信息公开保密审查制度并严格抓好贯彻落实，防范政府信息公开中发生失泄密情况。规范了保密审查工作流程，在互联网上发布的信息一律填写网络信息发布审核表，由相关领导审核、签发后发布。</w:t>
      </w: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p>
    <w:p w:rsidR="004006D0" w:rsidRDefault="004006D0">
      <w:pPr>
        <w:ind w:firstLineChars="200" w:firstLine="640"/>
        <w:rPr>
          <w:rFonts w:ascii="仿宋_GB2312" w:eastAsia="仿宋_GB2312" w:hAnsi="仿宋_GB2312" w:cs="仿宋_GB2312"/>
          <w:sz w:val="32"/>
          <w:szCs w:val="32"/>
        </w:rPr>
      </w:pPr>
    </w:p>
    <w:p w:rsidR="004006D0" w:rsidRDefault="004006D0">
      <w:pPr>
        <w:jc w:val="center"/>
        <w:rPr>
          <w:rFonts w:ascii="宋体"/>
          <w:b/>
          <w:sz w:val="32"/>
        </w:rPr>
      </w:pPr>
    </w:p>
    <w:p w:rsidR="004006D0" w:rsidRDefault="004006D0">
      <w:pPr>
        <w:jc w:val="center"/>
        <w:rPr>
          <w:rFonts w:ascii="宋体"/>
          <w:b/>
          <w:sz w:val="32"/>
        </w:rPr>
      </w:pPr>
      <w:r>
        <w:rPr>
          <w:rFonts w:ascii="方正小标宋简体" w:eastAsia="方正小标宋简体" w:hAnsi="方正小标宋简体" w:cs="方正小标宋简体" w:hint="eastAsia"/>
          <w:bCs/>
          <w:sz w:val="36"/>
          <w:szCs w:val="36"/>
        </w:rPr>
        <w:t>省民委</w:t>
      </w:r>
      <w:r>
        <w:rPr>
          <w:rFonts w:ascii="方正小标宋简体" w:eastAsia="方正小标宋简体" w:hAnsi="方正小标宋简体" w:cs="方正小标宋简体"/>
          <w:bCs/>
          <w:sz w:val="36"/>
          <w:szCs w:val="36"/>
        </w:rPr>
        <w:t>2017</w:t>
      </w:r>
      <w:r>
        <w:rPr>
          <w:rFonts w:ascii="方正小标宋简体" w:eastAsia="方正小标宋简体" w:hAnsi="方正小标宋简体" w:cs="方正小标宋简体" w:hint="eastAsia"/>
          <w:bCs/>
          <w:sz w:val="36"/>
          <w:szCs w:val="36"/>
        </w:rPr>
        <w:t>年度政府信息公开工作情况统计表</w:t>
      </w:r>
    </w:p>
    <w:p w:rsidR="004006D0" w:rsidRDefault="004006D0">
      <w:pPr>
        <w:jc w:val="center"/>
      </w:pPr>
      <w:r>
        <w:rPr>
          <w:rFonts w:hint="eastAsia"/>
          <w:b/>
          <w:sz w:val="28"/>
          <w:szCs w:val="28"/>
        </w:rPr>
        <w:t>（省政府各部门、各直属机构）</w:t>
      </w:r>
    </w:p>
    <w:tbl>
      <w:tblPr>
        <w:tblW w:w="9450" w:type="dxa"/>
        <w:jc w:val="center"/>
        <w:tblInd w:w="-8" w:type="dxa"/>
        <w:tblBorders>
          <w:top w:val="single" w:sz="6" w:space="0" w:color="0A0A0A"/>
          <w:left w:val="single" w:sz="6" w:space="0" w:color="0A0A0A"/>
          <w:bottom w:val="single" w:sz="6" w:space="0" w:color="0A0A0A"/>
          <w:right w:val="single" w:sz="6" w:space="0" w:color="0A0A0A"/>
        </w:tblBorders>
        <w:tblLayout w:type="fixed"/>
        <w:tblCellMar>
          <w:left w:w="0" w:type="dxa"/>
          <w:right w:w="0" w:type="dxa"/>
        </w:tblCellMar>
        <w:tblLook w:val="00A0"/>
      </w:tblPr>
      <w:tblGrid>
        <w:gridCol w:w="7575"/>
        <w:gridCol w:w="1020"/>
        <w:gridCol w:w="855"/>
      </w:tblGrid>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pStyle w:val="NormalWeb"/>
              <w:spacing w:line="420" w:lineRule="atLeast"/>
              <w:ind w:firstLine="685"/>
              <w:jc w:val="center"/>
              <w:rPr>
                <w:color w:val="000000"/>
              </w:rPr>
            </w:pPr>
            <w:r w:rsidRPr="007C6D45">
              <w:rPr>
                <w:rStyle w:val="Strong"/>
                <w:rFonts w:cs="宋体" w:hint="eastAsia"/>
                <w:color w:val="000000"/>
                <w:sz w:val="20"/>
                <w:szCs w:val="20"/>
              </w:rPr>
              <w:t>统　计　指　标</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Style w:val="Strong"/>
                <w:rFonts w:ascii="宋体" w:hAnsi="宋体" w:hint="eastAsia"/>
                <w:color w:val="000000"/>
                <w:sz w:val="20"/>
                <w:szCs w:val="20"/>
              </w:rPr>
              <w:t>单位</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Style w:val="Strong"/>
                <w:rFonts w:ascii="宋体" w:hAnsi="宋体" w:hint="eastAsia"/>
                <w:color w:val="000000"/>
                <w:sz w:val="20"/>
                <w:szCs w:val="20"/>
              </w:rPr>
              <w:t>统计数</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Default="004006D0">
            <w:pPr>
              <w:spacing w:line="420" w:lineRule="atLeast"/>
              <w:rPr>
                <w:rFonts w:ascii="黑体" w:eastAsia="黑体" w:hAnsi="宋体" w:cs="宋体"/>
                <w:color w:val="000000"/>
                <w:sz w:val="24"/>
              </w:rPr>
            </w:pPr>
            <w:r w:rsidRPr="007C6D45">
              <w:rPr>
                <w:rFonts w:ascii="黑体" w:eastAsia="黑体" w:hAnsi="宋体" w:hint="eastAsia"/>
                <w:color w:val="000000"/>
                <w:sz w:val="20"/>
                <w:szCs w:val="20"/>
              </w:rPr>
              <w:t>一、主动公开情况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006D0" w:rsidRPr="007C6D45" w:rsidRDefault="004006D0">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（一）主动公开政府信息数</w:t>
            </w:r>
            <w:r w:rsidRPr="007C6D45">
              <w:rPr>
                <w:rFonts w:ascii="宋体"/>
                <w:color w:val="000000"/>
                <w:sz w:val="20"/>
                <w:szCs w:val="20"/>
              </w:rPr>
              <w:br/>
            </w:r>
            <w:r w:rsidRPr="007C6D45">
              <w:rPr>
                <w:rFonts w:ascii="宋体" w:hAnsi="宋体" w:hint="eastAsia"/>
                <w:color w:val="000000"/>
                <w:sz w:val="20"/>
                <w:szCs w:val="20"/>
              </w:rPr>
              <w:t xml:space="preserve">　　　　（不同渠道和方式公开相同信息计</w:t>
            </w:r>
            <w:r w:rsidRPr="007C6D45">
              <w:rPr>
                <w:rFonts w:ascii="宋体" w:hAnsi="宋体"/>
                <w:color w:val="000000"/>
                <w:sz w:val="20"/>
                <w:szCs w:val="20"/>
              </w:rPr>
              <w:t>1</w:t>
            </w:r>
            <w:r w:rsidRPr="007C6D45">
              <w:rPr>
                <w:rFonts w:ascii="宋体" w:hAnsi="宋体" w:hint="eastAsia"/>
                <w:color w:val="000000"/>
                <w:sz w:val="20"/>
                <w:szCs w:val="20"/>
              </w:rPr>
              <w:t>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973</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其中：主动公开规范性文件数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制发规范性文件总数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color w:val="000000"/>
                <w:sz w:val="20"/>
                <w:szCs w:val="20"/>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（二）通过不同渠道和方式公开政府信息的情况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006D0" w:rsidRPr="007C6D45" w:rsidRDefault="004006D0">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973</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1.</w:t>
            </w:r>
            <w:r w:rsidRPr="007C6D45">
              <w:rPr>
                <w:rFonts w:ascii="宋体" w:hAnsi="宋体" w:hint="eastAsia"/>
                <w:color w:val="000000"/>
                <w:sz w:val="20"/>
                <w:szCs w:val="20"/>
              </w:rPr>
              <w:t>政府公报公开政府信息数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2.</w:t>
            </w:r>
            <w:r w:rsidRPr="007C6D45">
              <w:rPr>
                <w:rFonts w:ascii="宋体" w:hAnsi="宋体" w:hint="eastAsia"/>
                <w:color w:val="000000"/>
                <w:sz w:val="20"/>
                <w:szCs w:val="20"/>
              </w:rPr>
              <w:t>政府网站公开政府信息数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755</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3.</w:t>
            </w:r>
            <w:r w:rsidRPr="007C6D45">
              <w:rPr>
                <w:rFonts w:ascii="宋体" w:hAnsi="宋体" w:hint="eastAsia"/>
                <w:color w:val="000000"/>
                <w:sz w:val="20"/>
                <w:szCs w:val="20"/>
              </w:rPr>
              <w:t>政务微博公开政府信息数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51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4.</w:t>
            </w:r>
            <w:r w:rsidRPr="007C6D45">
              <w:rPr>
                <w:rFonts w:ascii="宋体" w:hAnsi="宋体" w:hint="eastAsia"/>
                <w:color w:val="000000"/>
                <w:sz w:val="20"/>
                <w:szCs w:val="20"/>
              </w:rPr>
              <w:t>政务微信公开政府信息数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92</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5.</w:t>
            </w:r>
            <w:r w:rsidRPr="007C6D45">
              <w:rPr>
                <w:rFonts w:ascii="宋体" w:hAnsi="宋体" w:hint="eastAsia"/>
                <w:color w:val="000000"/>
                <w:sz w:val="20"/>
                <w:szCs w:val="20"/>
              </w:rPr>
              <w:t>其他方式公开政府信息数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75</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Default="004006D0">
            <w:pPr>
              <w:spacing w:line="420" w:lineRule="atLeast"/>
              <w:rPr>
                <w:rFonts w:ascii="黑体" w:eastAsia="黑体" w:hAnsi="宋体" w:cs="宋体"/>
                <w:color w:val="000000"/>
                <w:sz w:val="24"/>
              </w:rPr>
            </w:pPr>
            <w:r w:rsidRPr="007C6D45">
              <w:rPr>
                <w:rFonts w:ascii="黑体" w:eastAsia="黑体" w:hAnsi="宋体" w:hint="eastAsia"/>
                <w:color w:val="000000"/>
                <w:sz w:val="20"/>
                <w:szCs w:val="20"/>
              </w:rPr>
              <w:t>二、回应解读情况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006D0" w:rsidRPr="007C6D45" w:rsidRDefault="004006D0">
            <w:pPr>
              <w:pStyle w:val="NormalWeb"/>
              <w:spacing w:line="420" w:lineRule="atLeast"/>
              <w:ind w:firstLine="685"/>
              <w:jc w:val="center"/>
              <w:rPr>
                <w:color w:val="000000"/>
              </w:rPr>
            </w:pPr>
          </w:p>
        </w:tc>
        <w:tc>
          <w:tcPr>
            <w:tcW w:w="855" w:type="dxa"/>
            <w:tcBorders>
              <w:top w:val="single" w:sz="6" w:space="0" w:color="auto"/>
              <w:left w:val="single" w:sz="6" w:space="0" w:color="auto"/>
              <w:bottom w:val="single" w:sz="6" w:space="0" w:color="auto"/>
            </w:tcBorders>
            <w:shd w:val="clear" w:color="auto" w:fill="FFFFFF"/>
            <w:vAlign w:val="center"/>
          </w:tcPr>
          <w:p w:rsidR="004006D0" w:rsidRPr="007C6D45" w:rsidRDefault="004006D0">
            <w:pPr>
              <w:jc w:val="center"/>
              <w:rPr>
                <w:sz w:val="20"/>
                <w:szCs w:val="20"/>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pStyle w:val="NormalWeb"/>
              <w:spacing w:line="420" w:lineRule="atLeast"/>
              <w:ind w:firstLineChars="200" w:firstLine="400"/>
              <w:rPr>
                <w:color w:val="000000"/>
              </w:rPr>
            </w:pPr>
            <w:r w:rsidRPr="007C6D45">
              <w:rPr>
                <w:rFonts w:cs="Times New Roman" w:hint="eastAsia"/>
                <w:color w:val="000000"/>
                <w:kern w:val="2"/>
                <w:sz w:val="20"/>
                <w:szCs w:val="20"/>
              </w:rPr>
              <w:t>（一）回应公众关注热点或重大舆情数</w:t>
            </w:r>
            <w:r w:rsidRPr="007C6D45">
              <w:rPr>
                <w:rFonts w:cs="Times New Roman"/>
                <w:color w:val="000000"/>
                <w:kern w:val="2"/>
                <w:sz w:val="20"/>
                <w:szCs w:val="20"/>
              </w:rPr>
              <w:br/>
            </w:r>
            <w:r w:rsidRPr="007C6D45">
              <w:rPr>
                <w:rFonts w:cs="Times New Roman" w:hint="eastAsia"/>
                <w:color w:val="000000"/>
                <w:kern w:val="2"/>
                <w:sz w:val="20"/>
                <w:szCs w:val="20"/>
              </w:rPr>
              <w:t xml:space="preserve">　　　　</w:t>
            </w:r>
            <w:r w:rsidRPr="007C6D45">
              <w:rPr>
                <w:rFonts w:cs="Times New Roman"/>
                <w:color w:val="000000"/>
                <w:kern w:val="2"/>
                <w:sz w:val="20"/>
                <w:szCs w:val="20"/>
              </w:rPr>
              <w:t xml:space="preserve"> </w:t>
            </w:r>
            <w:r w:rsidRPr="007C6D45">
              <w:rPr>
                <w:rFonts w:cs="Times New Roman" w:hint="eastAsia"/>
                <w:color w:val="000000"/>
                <w:kern w:val="2"/>
                <w:sz w:val="20"/>
                <w:szCs w:val="20"/>
              </w:rPr>
              <w:t>（不同方式回应同一热点或舆情计</w:t>
            </w:r>
            <w:r w:rsidRPr="007C6D45">
              <w:rPr>
                <w:rFonts w:cs="Times New Roman"/>
                <w:color w:val="000000"/>
                <w:kern w:val="2"/>
                <w:sz w:val="20"/>
                <w:szCs w:val="20"/>
              </w:rPr>
              <w:t>1</w:t>
            </w:r>
            <w:r w:rsidRPr="007C6D45">
              <w:rPr>
                <w:rFonts w:cs="Times New Roman" w:hint="eastAsia"/>
                <w:color w:val="000000"/>
                <w:kern w:val="2"/>
                <w:sz w:val="20"/>
                <w:szCs w:val="20"/>
              </w:rPr>
              <w:t>次）</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（二）通过不同渠道和方式回应解读的情况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006D0" w:rsidRPr="007C6D45" w:rsidRDefault="004006D0">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3</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1.</w:t>
            </w:r>
            <w:r w:rsidRPr="007C6D45">
              <w:rPr>
                <w:rFonts w:ascii="宋体" w:hAnsi="宋体" w:hint="eastAsia"/>
                <w:color w:val="000000"/>
                <w:sz w:val="20"/>
                <w:szCs w:val="20"/>
              </w:rPr>
              <w:t>参加或举办新闻发布会总次数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 xml:space="preserve"> </w:t>
            </w:r>
            <w:r w:rsidRPr="007C6D45">
              <w:rPr>
                <w:rFonts w:ascii="宋体" w:hAnsi="宋体" w:hint="eastAsia"/>
                <w:color w:val="000000"/>
                <w:sz w:val="20"/>
                <w:szCs w:val="20"/>
              </w:rPr>
              <w:t>其中：主要负责同志参加新闻发布会次数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2.</w:t>
            </w:r>
            <w:r w:rsidRPr="007C6D45">
              <w:rPr>
                <w:rFonts w:ascii="宋体" w:hAnsi="宋体" w:hint="eastAsia"/>
                <w:color w:val="000000"/>
                <w:sz w:val="20"/>
                <w:szCs w:val="20"/>
              </w:rPr>
              <w:t>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 xml:space="preserve"> </w:t>
            </w:r>
            <w:r w:rsidRPr="007C6D45">
              <w:rPr>
                <w:rFonts w:ascii="宋体" w:hAnsi="宋体" w:hint="eastAsia"/>
                <w:color w:val="000000"/>
                <w:sz w:val="20"/>
                <w:szCs w:val="20"/>
              </w:rPr>
              <w:t>其中：主要负责同志参加政府网站在线访谈次数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3.</w:t>
            </w:r>
            <w:r w:rsidRPr="007C6D45">
              <w:rPr>
                <w:rFonts w:ascii="宋体" w:hAnsi="宋体" w:hint="eastAsia"/>
                <w:color w:val="000000"/>
                <w:sz w:val="20"/>
                <w:szCs w:val="20"/>
              </w:rPr>
              <w:t>政策解读稿件发布数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篇</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4.</w:t>
            </w:r>
            <w:r w:rsidRPr="007C6D45">
              <w:rPr>
                <w:rFonts w:ascii="宋体" w:hAnsi="宋体" w:hint="eastAsia"/>
                <w:color w:val="000000"/>
                <w:sz w:val="20"/>
                <w:szCs w:val="20"/>
              </w:rPr>
              <w:t>微博微信回应事件数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5.</w:t>
            </w:r>
            <w:r w:rsidRPr="007C6D45">
              <w:rPr>
                <w:rFonts w:ascii="宋体" w:hAnsi="宋体" w:hint="eastAsia"/>
                <w:color w:val="000000"/>
                <w:sz w:val="20"/>
                <w:szCs w:val="20"/>
              </w:rPr>
              <w:t>其他方式回应事件数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Default="004006D0">
            <w:pPr>
              <w:spacing w:line="420" w:lineRule="atLeast"/>
              <w:rPr>
                <w:rFonts w:ascii="黑体" w:eastAsia="黑体" w:hAnsi="宋体" w:cs="宋体"/>
                <w:color w:val="000000"/>
                <w:sz w:val="24"/>
              </w:rPr>
            </w:pPr>
            <w:r w:rsidRPr="007C6D45">
              <w:rPr>
                <w:rFonts w:ascii="黑体" w:eastAsia="黑体" w:hAnsi="宋体" w:hint="eastAsia"/>
                <w:color w:val="000000"/>
                <w:sz w:val="20"/>
                <w:szCs w:val="20"/>
              </w:rPr>
              <w:t>三、依申请公开情况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006D0" w:rsidRPr="007C6D45" w:rsidRDefault="004006D0">
            <w:pPr>
              <w:pStyle w:val="NormalWeb"/>
              <w:spacing w:line="420" w:lineRule="atLeast"/>
              <w:ind w:firstLine="685"/>
              <w:jc w:val="center"/>
              <w:rPr>
                <w:color w:val="000000"/>
              </w:rPr>
            </w:pPr>
          </w:p>
        </w:tc>
        <w:tc>
          <w:tcPr>
            <w:tcW w:w="855" w:type="dxa"/>
            <w:tcBorders>
              <w:top w:val="single" w:sz="6" w:space="0" w:color="auto"/>
              <w:left w:val="single" w:sz="6" w:space="0" w:color="auto"/>
              <w:bottom w:val="single" w:sz="6" w:space="0" w:color="auto"/>
            </w:tcBorders>
            <w:shd w:val="clear" w:color="auto" w:fill="FFFFFF"/>
            <w:vAlign w:val="center"/>
          </w:tcPr>
          <w:p w:rsidR="004006D0" w:rsidRPr="007C6D45" w:rsidRDefault="004006D0">
            <w:pPr>
              <w:jc w:val="center"/>
              <w:rPr>
                <w:sz w:val="20"/>
                <w:szCs w:val="20"/>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（一）收到申请数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2</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1.</w:t>
            </w:r>
            <w:r w:rsidRPr="007C6D45">
              <w:rPr>
                <w:rFonts w:ascii="宋体" w:hAnsi="宋体" w:hint="eastAsia"/>
                <w:color w:val="000000"/>
                <w:sz w:val="20"/>
                <w:szCs w:val="20"/>
              </w:rPr>
              <w:t>当面申请数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2.</w:t>
            </w:r>
            <w:r w:rsidRPr="007C6D45">
              <w:rPr>
                <w:rFonts w:ascii="宋体" w:hAnsi="宋体" w:hint="eastAsia"/>
                <w:color w:val="000000"/>
                <w:sz w:val="20"/>
                <w:szCs w:val="20"/>
              </w:rPr>
              <w:t>传真申请数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3.</w:t>
            </w:r>
            <w:r w:rsidRPr="007C6D45">
              <w:rPr>
                <w:rFonts w:ascii="宋体" w:hAnsi="宋体" w:hint="eastAsia"/>
                <w:color w:val="000000"/>
                <w:sz w:val="20"/>
                <w:szCs w:val="20"/>
              </w:rPr>
              <w:t>网络申请数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single" w:sz="4" w:space="0" w:color="auto"/>
              <w:left w:val="single" w:sz="4" w:space="0" w:color="auto"/>
              <w:bottom w:val="single" w:sz="4" w:space="0" w:color="auto"/>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4.</w:t>
            </w:r>
            <w:r w:rsidRPr="007C6D45">
              <w:rPr>
                <w:rFonts w:ascii="宋体" w:hAnsi="宋体" w:hint="eastAsia"/>
                <w:color w:val="000000"/>
                <w:sz w:val="20"/>
                <w:szCs w:val="20"/>
              </w:rPr>
              <w:t>信函申请数</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single" w:sz="4" w:space="0" w:color="auto"/>
              <w:left w:val="single" w:sz="4" w:space="0" w:color="auto"/>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olor w:val="000000"/>
                <w:sz w:val="20"/>
                <w:szCs w:val="20"/>
              </w:rPr>
            </w:pPr>
            <w:r w:rsidRPr="007C6D45">
              <w:rPr>
                <w:rFonts w:ascii="宋体" w:hAnsi="宋体"/>
                <w:color w:val="000000"/>
                <w:sz w:val="20"/>
                <w:szCs w:val="20"/>
              </w:rPr>
              <w:t xml:space="preserve">          5.</w:t>
            </w:r>
            <w:r w:rsidRPr="007C6D45">
              <w:rPr>
                <w:rFonts w:ascii="宋体" w:hAnsi="宋体" w:hint="eastAsia"/>
                <w:color w:val="000000"/>
                <w:sz w:val="20"/>
                <w:szCs w:val="20"/>
              </w:rPr>
              <w:t>其他形式</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r w:rsidRPr="007C6D45">
              <w:rPr>
                <w:rFonts w:ascii="宋体" w:hAnsi="宋体" w:hint="eastAsia"/>
                <w:color w:val="000000"/>
                <w:sz w:val="20"/>
                <w:szCs w:val="20"/>
              </w:rPr>
              <w:t>件</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（二）申请办结数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2</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1.</w:t>
            </w:r>
            <w:r w:rsidRPr="007C6D45">
              <w:rPr>
                <w:rFonts w:ascii="宋体" w:hAnsi="宋体" w:hint="eastAsia"/>
                <w:color w:val="000000"/>
                <w:sz w:val="20"/>
                <w:szCs w:val="20"/>
              </w:rPr>
              <w:t>按时办结数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2</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2.</w:t>
            </w:r>
            <w:r w:rsidRPr="007C6D45">
              <w:rPr>
                <w:rFonts w:ascii="宋体" w:hAnsi="宋体" w:hint="eastAsia"/>
                <w:color w:val="000000"/>
                <w:sz w:val="20"/>
                <w:szCs w:val="20"/>
              </w:rPr>
              <w:t>延期办结数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（三）申请答复数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2</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1.</w:t>
            </w:r>
            <w:r w:rsidRPr="007C6D45">
              <w:rPr>
                <w:rFonts w:ascii="宋体" w:hAnsi="宋体" w:hint="eastAsia"/>
                <w:color w:val="000000"/>
                <w:sz w:val="20"/>
                <w:szCs w:val="20"/>
              </w:rPr>
              <w:t>属于已主动公开范围数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2.</w:t>
            </w:r>
            <w:r w:rsidRPr="007C6D45">
              <w:rPr>
                <w:rFonts w:ascii="宋体" w:hAnsi="宋体" w:hint="eastAsia"/>
                <w:color w:val="000000"/>
                <w:sz w:val="20"/>
                <w:szCs w:val="20"/>
              </w:rPr>
              <w:t>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3.</w:t>
            </w:r>
            <w:r w:rsidRPr="007C6D45">
              <w:rPr>
                <w:rFonts w:ascii="宋体" w:hAnsi="宋体" w:hint="eastAsia"/>
                <w:color w:val="000000"/>
                <w:sz w:val="20"/>
                <w:szCs w:val="20"/>
              </w:rPr>
              <w:t>同意部分公开答复数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4.</w:t>
            </w:r>
            <w:r w:rsidRPr="007C6D45">
              <w:rPr>
                <w:rFonts w:ascii="宋体" w:hAnsi="宋体" w:hint="eastAsia"/>
                <w:color w:val="000000"/>
                <w:sz w:val="20"/>
                <w:szCs w:val="20"/>
              </w:rPr>
              <w:t>不同意公开答复数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 xml:space="preserve"> </w:t>
            </w:r>
            <w:r w:rsidRPr="007C6D45">
              <w:rPr>
                <w:rFonts w:ascii="宋体" w:hAnsi="宋体" w:hint="eastAsia"/>
                <w:color w:val="000000"/>
                <w:sz w:val="20"/>
                <w:szCs w:val="20"/>
              </w:rPr>
              <w:t xml:space="preserve">　其中：涉及国家秘密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 xml:space="preserve"> </w:t>
            </w:r>
            <w:r w:rsidRPr="007C6D45">
              <w:rPr>
                <w:rFonts w:ascii="宋体" w:hAnsi="宋体" w:hint="eastAsia"/>
                <w:color w:val="000000"/>
                <w:sz w:val="20"/>
                <w:szCs w:val="20"/>
              </w:rPr>
              <w:t>涉及商业秘密</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 xml:space="preserve"> </w:t>
            </w:r>
            <w:r w:rsidRPr="007C6D45">
              <w:rPr>
                <w:rFonts w:ascii="宋体" w:hAnsi="宋体" w:hint="eastAsia"/>
                <w:color w:val="000000"/>
                <w:sz w:val="20"/>
                <w:szCs w:val="20"/>
              </w:rPr>
              <w:t>涉及个人隐私</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 xml:space="preserve"> </w:t>
            </w:r>
            <w:r w:rsidRPr="007C6D45">
              <w:rPr>
                <w:rFonts w:ascii="宋体" w:hAnsi="宋体" w:hint="eastAsia"/>
                <w:color w:val="000000"/>
                <w:sz w:val="20"/>
                <w:szCs w:val="20"/>
              </w:rPr>
              <w:t>危及国家安全、公共安全、经济安全和社会稳定</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 xml:space="preserve"> </w:t>
            </w:r>
            <w:r w:rsidRPr="007C6D45">
              <w:rPr>
                <w:rFonts w:ascii="宋体" w:hAnsi="宋体" w:hint="eastAsia"/>
                <w:color w:val="000000"/>
                <w:sz w:val="20"/>
                <w:szCs w:val="20"/>
              </w:rPr>
              <w:t>不是《条例》所指政府信息</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 xml:space="preserve"> </w:t>
            </w:r>
            <w:r w:rsidRPr="007C6D45">
              <w:rPr>
                <w:rFonts w:ascii="宋体" w:hAnsi="宋体" w:hint="eastAsia"/>
                <w:color w:val="000000"/>
                <w:sz w:val="20"/>
                <w:szCs w:val="20"/>
              </w:rPr>
              <w:t>法律法规规定的其他情形</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5.</w:t>
            </w:r>
            <w:r w:rsidRPr="007C6D45">
              <w:rPr>
                <w:rFonts w:ascii="宋体" w:hAnsi="宋体" w:hint="eastAsia"/>
                <w:color w:val="000000"/>
                <w:sz w:val="20"/>
                <w:szCs w:val="20"/>
              </w:rPr>
              <w:t>不属于本行政机关公开数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6.</w:t>
            </w:r>
            <w:r w:rsidRPr="007C6D45">
              <w:rPr>
                <w:rFonts w:ascii="宋体" w:hAnsi="宋体" w:hint="eastAsia"/>
                <w:color w:val="000000"/>
                <w:sz w:val="20"/>
                <w:szCs w:val="20"/>
              </w:rPr>
              <w:t>申请信息不存在数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7.</w:t>
            </w:r>
            <w:r w:rsidRPr="007C6D45">
              <w:rPr>
                <w:rFonts w:ascii="宋体" w:hAnsi="宋体" w:hint="eastAsia"/>
                <w:color w:val="000000"/>
                <w:sz w:val="20"/>
                <w:szCs w:val="20"/>
              </w:rPr>
              <w:t>告知作出更改补充数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8.</w:t>
            </w:r>
            <w:r w:rsidRPr="007C6D45">
              <w:rPr>
                <w:rFonts w:ascii="宋体" w:hAnsi="宋体" w:hint="eastAsia"/>
                <w:color w:val="000000"/>
                <w:sz w:val="20"/>
                <w:szCs w:val="20"/>
              </w:rPr>
              <w:t>告知通过其他途径办理数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Default="004006D0">
            <w:pPr>
              <w:spacing w:line="420" w:lineRule="atLeast"/>
              <w:rPr>
                <w:rFonts w:ascii="黑体" w:eastAsia="黑体" w:hAnsi="宋体" w:cs="宋体"/>
                <w:color w:val="000000"/>
                <w:sz w:val="24"/>
              </w:rPr>
            </w:pPr>
            <w:r w:rsidRPr="007C6D45">
              <w:rPr>
                <w:rFonts w:ascii="黑体" w:eastAsia="黑体" w:hAnsi="宋体" w:hint="eastAsia"/>
                <w:color w:val="000000"/>
                <w:sz w:val="20"/>
                <w:szCs w:val="20"/>
              </w:rPr>
              <w:t>四、行政复议数量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（一）维持具体行政行为数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Default="004006D0">
            <w:pPr>
              <w:spacing w:line="420" w:lineRule="atLeast"/>
              <w:rPr>
                <w:rFonts w:ascii="黑体" w:eastAsia="黑体" w:hAnsi="宋体" w:cs="宋体"/>
                <w:color w:val="000000"/>
                <w:sz w:val="24"/>
              </w:rPr>
            </w:pPr>
            <w:r w:rsidRPr="007C6D45">
              <w:rPr>
                <w:rFonts w:ascii="黑体" w:eastAsia="黑体" w:hAnsi="宋体" w:hint="eastAsia"/>
                <w:color w:val="000000"/>
                <w:sz w:val="20"/>
                <w:szCs w:val="20"/>
              </w:rPr>
              <w:t>五、行政诉讼数量</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（一）维持具体行政行为或者驳回原告诉讼请求数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（二）被依法纠错数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（三）其他情形数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006D0" w:rsidRDefault="004006D0">
            <w:pPr>
              <w:spacing w:line="420" w:lineRule="atLeast"/>
              <w:rPr>
                <w:rFonts w:ascii="黑体" w:eastAsia="黑体" w:hAnsi="宋体" w:cs="宋体"/>
                <w:color w:val="000000"/>
                <w:sz w:val="24"/>
              </w:rPr>
            </w:pPr>
            <w:r w:rsidRPr="007C6D45">
              <w:rPr>
                <w:rFonts w:ascii="黑体" w:eastAsia="黑体" w:hAnsi="宋体" w:hint="eastAsia"/>
                <w:color w:val="000000"/>
                <w:sz w:val="20"/>
                <w:szCs w:val="20"/>
              </w:rPr>
              <w:t>六、被举报投诉数量</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件</w:t>
            </w:r>
          </w:p>
        </w:tc>
        <w:tc>
          <w:tcPr>
            <w:tcW w:w="85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（一）维持具体行政行为数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r w:rsidRPr="007C6D45">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p>
        </w:tc>
      </w:tr>
      <w:tr w:rsidR="004006D0" w:rsidRPr="007C6D4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（二）被纠错数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r w:rsidRPr="007C6D45">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p>
        </w:tc>
      </w:tr>
      <w:tr w:rsidR="004006D0" w:rsidRPr="007C6D4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（三）其他情形数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r w:rsidRPr="007C6D45">
              <w:rPr>
                <w:rFonts w:ascii="宋体" w:hAnsi="宋体" w:hint="eastAsia"/>
                <w:color w:val="000000"/>
                <w:sz w:val="20"/>
                <w:szCs w:val="20"/>
              </w:rPr>
              <w:t>件</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p>
        </w:tc>
      </w:tr>
      <w:tr w:rsidR="004006D0" w:rsidRPr="007C6D4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rPr>
                <w:rFonts w:ascii="宋体"/>
                <w:b/>
                <w:bCs/>
                <w:color w:val="000000"/>
                <w:sz w:val="20"/>
                <w:szCs w:val="20"/>
              </w:rPr>
            </w:pPr>
            <w:r w:rsidRPr="007C6D45">
              <w:rPr>
                <w:rFonts w:ascii="宋体" w:hAnsi="宋体" w:hint="eastAsia"/>
                <w:b/>
                <w:bCs/>
                <w:color w:val="000000"/>
                <w:sz w:val="20"/>
                <w:szCs w:val="20"/>
              </w:rPr>
              <w:t>七、向图书馆、档案馆等查阅场所报送信息数</w:t>
            </w:r>
          </w:p>
          <w:p w:rsidR="004006D0" w:rsidRPr="007C6D45" w:rsidRDefault="004006D0">
            <w:pPr>
              <w:spacing w:line="420" w:lineRule="atLeast"/>
              <w:rPr>
                <w:rFonts w:ascii="宋体"/>
                <w:color w:val="000000"/>
                <w:sz w:val="20"/>
                <w:szCs w:val="20"/>
              </w:rPr>
            </w:pP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r w:rsidRPr="007C6D45">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p>
        </w:tc>
      </w:tr>
      <w:tr w:rsidR="004006D0" w:rsidRPr="007C6D45">
        <w:trPr>
          <w:trHeight w:hRule="exact" w:val="400"/>
          <w:jc w:val="center"/>
        </w:trPr>
        <w:tc>
          <w:tcPr>
            <w:tcW w:w="757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（一）纸质文件数</w:t>
            </w:r>
          </w:p>
        </w:tc>
        <w:tc>
          <w:tcPr>
            <w:tcW w:w="1020"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r w:rsidRPr="007C6D45">
              <w:rPr>
                <w:rFonts w:ascii="宋体" w:hAnsi="宋体" w:hint="eastAsia"/>
                <w:color w:val="000000"/>
                <w:sz w:val="20"/>
                <w:szCs w:val="20"/>
              </w:rPr>
              <w:t>条</w:t>
            </w:r>
          </w:p>
        </w:tc>
        <w:tc>
          <w:tcPr>
            <w:tcW w:w="855" w:type="dxa"/>
            <w:tcBorders>
              <w:top w:val="single" w:sz="4" w:space="0" w:color="auto"/>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p>
        </w:tc>
      </w:tr>
      <w:tr w:rsidR="004006D0" w:rsidRPr="007C6D45">
        <w:trPr>
          <w:trHeight w:hRule="exact" w:val="400"/>
          <w:jc w:val="center"/>
        </w:trPr>
        <w:tc>
          <w:tcPr>
            <w:tcW w:w="757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（二）电子文件数</w:t>
            </w:r>
          </w:p>
        </w:tc>
        <w:tc>
          <w:tcPr>
            <w:tcW w:w="1020" w:type="dxa"/>
            <w:tcBorders>
              <w:top w:val="single" w:sz="4" w:space="0" w:color="auto"/>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r w:rsidRPr="007C6D45">
              <w:rPr>
                <w:rFonts w:ascii="宋体" w:hAnsi="宋体" w:hint="eastAsia"/>
                <w:color w:val="000000"/>
                <w:sz w:val="20"/>
                <w:szCs w:val="20"/>
              </w:rPr>
              <w:t>条</w:t>
            </w:r>
          </w:p>
        </w:tc>
        <w:tc>
          <w:tcPr>
            <w:tcW w:w="85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olor w:val="000000"/>
                <w:sz w:val="20"/>
                <w:szCs w:val="20"/>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Default="004006D0">
            <w:pPr>
              <w:spacing w:line="420" w:lineRule="atLeast"/>
              <w:rPr>
                <w:rFonts w:ascii="黑体" w:eastAsia="黑体" w:hAnsi="宋体" w:cs="宋体"/>
                <w:color w:val="000000"/>
                <w:sz w:val="24"/>
              </w:rPr>
            </w:pPr>
            <w:r w:rsidRPr="007C6D45">
              <w:rPr>
                <w:rFonts w:ascii="黑体" w:eastAsia="黑体" w:hAnsi="宋体" w:hint="eastAsia"/>
                <w:color w:val="000000"/>
                <w:sz w:val="20"/>
                <w:szCs w:val="20"/>
              </w:rPr>
              <w:t>八、机构建设和保障经费情况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006D0" w:rsidRPr="007C6D45" w:rsidRDefault="004006D0">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（一）政府信息公开工作专门机构数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个</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（二）设置政府信息公开查阅点数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个</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（三）从事政府信息公开工作人员数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1.</w:t>
            </w:r>
            <w:r w:rsidRPr="007C6D45">
              <w:rPr>
                <w:rFonts w:ascii="宋体" w:hAnsi="宋体" w:hint="eastAsia"/>
                <w:color w:val="000000"/>
                <w:sz w:val="20"/>
                <w:szCs w:val="20"/>
              </w:rPr>
              <w:t>专职人员数（不包括政府公报及政府网站工作人员数）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w:t>
            </w:r>
            <w:r w:rsidRPr="007C6D45">
              <w:rPr>
                <w:rFonts w:ascii="宋体" w:hAnsi="宋体"/>
                <w:color w:val="000000"/>
                <w:sz w:val="20"/>
                <w:szCs w:val="20"/>
              </w:rPr>
              <w:t>2.</w:t>
            </w:r>
            <w:r w:rsidRPr="007C6D45">
              <w:rPr>
                <w:rFonts w:ascii="宋体" w:hAnsi="宋体" w:hint="eastAsia"/>
                <w:color w:val="000000"/>
                <w:sz w:val="20"/>
                <w:szCs w:val="20"/>
              </w:rPr>
              <w:t>兼职人员数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人</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11</w:t>
            </w:r>
          </w:p>
        </w:tc>
      </w:tr>
      <w:tr w:rsidR="004006D0" w:rsidRPr="007C6D45">
        <w:trPr>
          <w:trHeight w:hRule="exact" w:val="400"/>
          <w:jc w:val="center"/>
        </w:trPr>
        <w:tc>
          <w:tcPr>
            <w:tcW w:w="757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（四）政府信息公开专项经费（不包括用于政府公报编辑管理及政府网站建设维</w:t>
            </w:r>
            <w:r w:rsidRPr="007C6D45">
              <w:rPr>
                <w:rFonts w:ascii="宋体"/>
                <w:color w:val="000000"/>
                <w:sz w:val="20"/>
                <w:szCs w:val="20"/>
              </w:rPr>
              <w:br/>
            </w:r>
            <w:r w:rsidRPr="007C6D45">
              <w:rPr>
                <w:rFonts w:ascii="宋体" w:hAnsi="宋体" w:hint="eastAsia"/>
                <w:color w:val="000000"/>
                <w:sz w:val="20"/>
                <w:szCs w:val="20"/>
              </w:rPr>
              <w:t xml:space="preserve">　　　　　护等方面的经费）</w:t>
            </w:r>
          </w:p>
        </w:tc>
        <w:tc>
          <w:tcPr>
            <w:tcW w:w="1020" w:type="dxa"/>
            <w:tcBorders>
              <w:top w:val="outset" w:sz="6" w:space="0" w:color="000000"/>
              <w:left w:val="outset" w:sz="6" w:space="0" w:color="000000"/>
              <w:bottom w:val="single" w:sz="4" w:space="0" w:color="auto"/>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万元</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8</w:t>
            </w:r>
            <w:bookmarkStart w:id="0" w:name="_GoBack"/>
            <w:bookmarkEnd w:id="0"/>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Default="004006D0">
            <w:pPr>
              <w:spacing w:line="420" w:lineRule="atLeast"/>
              <w:rPr>
                <w:rFonts w:ascii="黑体" w:eastAsia="黑体" w:hAnsi="宋体" w:cs="宋体"/>
                <w:color w:val="000000"/>
                <w:sz w:val="24"/>
              </w:rPr>
            </w:pPr>
            <w:r w:rsidRPr="007C6D45">
              <w:rPr>
                <w:rFonts w:ascii="黑体" w:eastAsia="黑体" w:hAnsi="宋体" w:hint="eastAsia"/>
                <w:color w:val="000000"/>
                <w:sz w:val="20"/>
                <w:szCs w:val="20"/>
              </w:rPr>
              <w:t>九、政府信息公开会议和培训情况</w:t>
            </w:r>
          </w:p>
        </w:tc>
        <w:tc>
          <w:tcPr>
            <w:tcW w:w="1020"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006D0" w:rsidRPr="007C6D45" w:rsidRDefault="004006D0">
            <w:pPr>
              <w:spacing w:line="420" w:lineRule="atLeast"/>
              <w:jc w:val="center"/>
              <w:rPr>
                <w:rFonts w:ascii="宋体" w:cs="宋体"/>
                <w:color w:val="000000"/>
                <w:sz w:val="24"/>
              </w:rPr>
            </w:pP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（一）召开政府信息公开工作会议或专题会议数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2</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（二）举办各类培训班数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w:t>
            </w:r>
          </w:p>
        </w:tc>
      </w:tr>
      <w:tr w:rsidR="004006D0" w:rsidRPr="007C6D45">
        <w:trPr>
          <w:trHeight w:hRule="exact" w:val="400"/>
          <w:jc w:val="center"/>
        </w:trPr>
        <w:tc>
          <w:tcPr>
            <w:tcW w:w="757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rPr>
                <w:rFonts w:ascii="宋体" w:cs="宋体"/>
                <w:color w:val="000000"/>
                <w:sz w:val="24"/>
              </w:rPr>
            </w:pPr>
            <w:r w:rsidRPr="007C6D45">
              <w:rPr>
                <w:rFonts w:ascii="宋体" w:hAnsi="宋体" w:hint="eastAsia"/>
                <w:color w:val="000000"/>
                <w:sz w:val="20"/>
                <w:szCs w:val="20"/>
              </w:rPr>
              <w:t xml:space="preserve">　　（三）接受培训人员数</w:t>
            </w:r>
          </w:p>
        </w:tc>
        <w:tc>
          <w:tcPr>
            <w:tcW w:w="102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cs="宋体"/>
                <w:color w:val="000000"/>
                <w:sz w:val="24"/>
              </w:rPr>
            </w:pPr>
            <w:r w:rsidRPr="007C6D45">
              <w:rPr>
                <w:rFonts w:ascii="宋体" w:hAnsi="宋体" w:hint="eastAsia"/>
                <w:color w:val="000000"/>
                <w:sz w:val="20"/>
                <w:szCs w:val="20"/>
              </w:rPr>
              <w:t>人次</w:t>
            </w:r>
          </w:p>
        </w:tc>
        <w:tc>
          <w:tcPr>
            <w:tcW w:w="8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006D0" w:rsidRPr="007C6D45" w:rsidRDefault="004006D0">
            <w:pPr>
              <w:spacing w:line="420" w:lineRule="atLeast"/>
              <w:jc w:val="center"/>
              <w:rPr>
                <w:rFonts w:ascii="宋体" w:hAnsi="宋体" w:cs="宋体"/>
                <w:color w:val="000000"/>
                <w:sz w:val="24"/>
              </w:rPr>
            </w:pPr>
            <w:r w:rsidRPr="007C6D45">
              <w:rPr>
                <w:rFonts w:ascii="宋体" w:hAnsi="宋体" w:cs="宋体"/>
                <w:color w:val="000000"/>
                <w:sz w:val="24"/>
              </w:rPr>
              <w:t>11</w:t>
            </w:r>
          </w:p>
        </w:tc>
      </w:tr>
    </w:tbl>
    <w:p w:rsidR="004006D0" w:rsidRDefault="004006D0">
      <w:pPr>
        <w:rPr>
          <w:rFonts w:ascii="宋体"/>
          <w:color w:val="000000"/>
          <w:sz w:val="20"/>
          <w:szCs w:val="20"/>
        </w:rPr>
      </w:pPr>
      <w:r>
        <w:rPr>
          <w:rFonts w:ascii="宋体" w:hAnsi="宋体" w:hint="eastAsia"/>
          <w:color w:val="000000"/>
          <w:sz w:val="20"/>
          <w:szCs w:val="20"/>
        </w:rPr>
        <w:t>（注：各子栏目数总数要等于总栏目数量）</w:t>
      </w:r>
    </w:p>
    <w:p w:rsidR="004006D0" w:rsidRDefault="004006D0"/>
    <w:p w:rsidR="004006D0" w:rsidRDefault="004006D0">
      <w:pPr>
        <w:ind w:firstLineChars="200" w:firstLine="640"/>
        <w:rPr>
          <w:rFonts w:ascii="仿宋_GB2312" w:eastAsia="仿宋_GB2312" w:hAnsi="仿宋_GB2312" w:cs="仿宋_GB2312"/>
          <w:sz w:val="32"/>
          <w:szCs w:val="32"/>
        </w:rPr>
      </w:pPr>
    </w:p>
    <w:sectPr w:rsidR="004006D0" w:rsidSect="00FF590B">
      <w:headerReference w:type="default" r:id="rId3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6D0" w:rsidRDefault="004006D0" w:rsidP="00FF590B">
      <w:r>
        <w:separator/>
      </w:r>
    </w:p>
  </w:endnote>
  <w:endnote w:type="continuationSeparator" w:id="0">
    <w:p w:rsidR="004006D0" w:rsidRDefault="004006D0" w:rsidP="00FF59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um"/>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6D0" w:rsidRDefault="004006D0">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filled="f" stroked="f" strokeweight=".5pt">
          <v:textbox style="mso-fit-shape-to-text:t" inset="0,0,0,0">
            <w:txbxContent>
              <w:p w:rsidR="004006D0" w:rsidRDefault="004006D0">
                <w:pPr>
                  <w:snapToGrid w:val="0"/>
                  <w:rPr>
                    <w:sz w:val="18"/>
                  </w:rPr>
                </w:pPr>
                <w:fldSimple w:instr=" PAGE  \* MERGEFORMAT ">
                  <w:r w:rsidRPr="007162AC">
                    <w:rPr>
                      <w:noProof/>
                      <w:sz w:val="18"/>
                    </w:rPr>
                    <w:t>18</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6D0" w:rsidRDefault="004006D0" w:rsidP="00FF590B">
      <w:r>
        <w:separator/>
      </w:r>
    </w:p>
  </w:footnote>
  <w:footnote w:type="continuationSeparator" w:id="0">
    <w:p w:rsidR="004006D0" w:rsidRDefault="004006D0" w:rsidP="00FF59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6D0" w:rsidRDefault="004006D0">
    <w:pPr>
      <w:pStyle w:val="Header"/>
      <w:pBdr>
        <w:top w:val="none" w:sz="0" w:space="0" w:color="auto"/>
        <w:left w:val="none" w:sz="0" w:space="0" w:color="auto"/>
        <w:bottom w:val="none" w:sz="0" w:space="0" w:color="auto"/>
        <w:right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defaultTabStop w:val="420"/>
  <w:drawingGridVerticalSpacing w:val="158"/>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50DC4B3A"/>
    <w:rsid w:val="004006D0"/>
    <w:rsid w:val="007162AC"/>
    <w:rsid w:val="007C6D45"/>
    <w:rsid w:val="00A50A2E"/>
    <w:rsid w:val="00F11414"/>
    <w:rsid w:val="00FF590B"/>
    <w:rsid w:val="02A83C68"/>
    <w:rsid w:val="09794684"/>
    <w:rsid w:val="0A88212D"/>
    <w:rsid w:val="0D74159B"/>
    <w:rsid w:val="167A3AEE"/>
    <w:rsid w:val="1DA34FB8"/>
    <w:rsid w:val="29080B28"/>
    <w:rsid w:val="29E64577"/>
    <w:rsid w:val="2AC32287"/>
    <w:rsid w:val="2EA72084"/>
    <w:rsid w:val="300849C7"/>
    <w:rsid w:val="32A26FC8"/>
    <w:rsid w:val="360475FB"/>
    <w:rsid w:val="3DD72511"/>
    <w:rsid w:val="44834524"/>
    <w:rsid w:val="44FD09B9"/>
    <w:rsid w:val="459A1C1C"/>
    <w:rsid w:val="4FE57329"/>
    <w:rsid w:val="50DC4B3A"/>
    <w:rsid w:val="547A1311"/>
    <w:rsid w:val="55516939"/>
    <w:rsid w:val="57BA129E"/>
    <w:rsid w:val="58EE6416"/>
    <w:rsid w:val="590012D1"/>
    <w:rsid w:val="59B3730B"/>
    <w:rsid w:val="5A567CEE"/>
    <w:rsid w:val="5A9578FF"/>
    <w:rsid w:val="5F397D09"/>
    <w:rsid w:val="71176FD4"/>
    <w:rsid w:val="76A5002E"/>
    <w:rsid w:val="7C5931A2"/>
    <w:rsid w:val="7E633C75"/>
    <w:rsid w:val="7E922E8F"/>
    <w:rsid w:val="7EE55B55"/>
    <w:rsid w:val="7FDE3B2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90B"/>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F590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603F76"/>
    <w:rPr>
      <w:sz w:val="18"/>
      <w:szCs w:val="18"/>
    </w:rPr>
  </w:style>
  <w:style w:type="paragraph" w:styleId="Header">
    <w:name w:val="header"/>
    <w:basedOn w:val="Normal"/>
    <w:link w:val="HeaderChar"/>
    <w:uiPriority w:val="99"/>
    <w:rsid w:val="00FF590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HeaderChar">
    <w:name w:val="Header Char"/>
    <w:basedOn w:val="DefaultParagraphFont"/>
    <w:link w:val="Header"/>
    <w:uiPriority w:val="99"/>
    <w:semiHidden/>
    <w:rsid w:val="00603F76"/>
    <w:rPr>
      <w:sz w:val="18"/>
      <w:szCs w:val="18"/>
    </w:rPr>
  </w:style>
  <w:style w:type="paragraph" w:styleId="NormalWeb">
    <w:name w:val="Normal (Web)"/>
    <w:basedOn w:val="Normal"/>
    <w:uiPriority w:val="99"/>
    <w:rsid w:val="00FF590B"/>
    <w:pPr>
      <w:widowControl/>
      <w:jc w:val="left"/>
    </w:pPr>
    <w:rPr>
      <w:rFonts w:ascii="宋体" w:hAnsi="宋体" w:cs="宋体"/>
      <w:kern w:val="0"/>
      <w:sz w:val="24"/>
    </w:rPr>
  </w:style>
  <w:style w:type="character" w:styleId="Strong">
    <w:name w:val="Strong"/>
    <w:basedOn w:val="DefaultParagraphFont"/>
    <w:uiPriority w:val="99"/>
    <w:qFormat/>
    <w:rsid w:val="00FF590B"/>
    <w:rPr>
      <w:rFonts w:cs="Times New Roman"/>
      <w:b/>
      <w:bCs/>
    </w:rPr>
  </w:style>
  <w:style w:type="character" w:styleId="PageNumber">
    <w:name w:val="page number"/>
    <w:basedOn w:val="DefaultParagraphFont"/>
    <w:uiPriority w:val="99"/>
    <w:rsid w:val="00FF590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18</Pages>
  <Words>704</Words>
  <Characters>4015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山东省民族事务委员会</dc:title>
  <dc:subject/>
  <dc:creator>Administrator</dc:creator>
  <cp:keywords/>
  <dc:description/>
  <cp:lastModifiedBy>User</cp:lastModifiedBy>
  <cp:revision>2</cp:revision>
  <cp:lastPrinted>2018-01-26T06:30:00Z</cp:lastPrinted>
  <dcterms:created xsi:type="dcterms:W3CDTF">2020-06-28T02:40:00Z</dcterms:created>
  <dcterms:modified xsi:type="dcterms:W3CDTF">2020-06-28T02:40:00Z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