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5E" w:rsidRDefault="007D28D2" w:rsidP="00C9115E">
      <w:pPr>
        <w:spacing w:line="576" w:lineRule="exact"/>
        <w:jc w:val="center"/>
        <w:rPr>
          <w:rFonts w:ascii="方正小标宋简体" w:eastAsia="方正小标宋简体" w:hAnsi="华文中宋"/>
          <w:sz w:val="44"/>
          <w:szCs w:val="44"/>
        </w:rPr>
      </w:pPr>
      <w:r w:rsidRPr="00E82910">
        <w:rPr>
          <w:rFonts w:ascii="方正小标宋简体" w:eastAsia="方正小标宋简体" w:hAnsi="华文中宋" w:hint="eastAsia"/>
          <w:sz w:val="44"/>
          <w:szCs w:val="44"/>
        </w:rPr>
        <w:t>山东省</w:t>
      </w:r>
      <w:r w:rsidR="00B75F54" w:rsidRPr="00E82910">
        <w:rPr>
          <w:rFonts w:ascii="方正小标宋简体" w:eastAsia="方正小标宋简体" w:hAnsi="华文中宋" w:hint="eastAsia"/>
          <w:sz w:val="44"/>
          <w:szCs w:val="44"/>
        </w:rPr>
        <w:t>水资源管理监督检查办法</w:t>
      </w:r>
    </w:p>
    <w:p w:rsidR="00B75F54" w:rsidRPr="000563B5" w:rsidRDefault="00B75F54" w:rsidP="00C9115E">
      <w:pPr>
        <w:spacing w:line="576" w:lineRule="exact"/>
        <w:jc w:val="center"/>
        <w:rPr>
          <w:rFonts w:ascii="楷体_GB2312" w:eastAsia="楷体_GB2312" w:hAnsi="华文中宋"/>
          <w:sz w:val="32"/>
          <w:szCs w:val="32"/>
        </w:rPr>
      </w:pPr>
      <w:r w:rsidRPr="000563B5">
        <w:rPr>
          <w:rFonts w:ascii="楷体_GB2312" w:eastAsia="楷体_GB2312" w:hAnsi="华文中宋" w:hint="eastAsia"/>
          <w:sz w:val="32"/>
          <w:szCs w:val="32"/>
        </w:rPr>
        <w:t>（</w:t>
      </w:r>
      <w:r w:rsidR="002B4B54">
        <w:rPr>
          <w:rFonts w:ascii="楷体_GB2312" w:eastAsia="楷体_GB2312" w:hAnsi="华文中宋" w:hint="eastAsia"/>
          <w:sz w:val="32"/>
          <w:szCs w:val="32"/>
        </w:rPr>
        <w:t>征求</w:t>
      </w:r>
      <w:r w:rsidR="002B4B54">
        <w:rPr>
          <w:rFonts w:ascii="楷体_GB2312" w:eastAsia="楷体_GB2312" w:hAnsi="华文中宋"/>
          <w:sz w:val="32"/>
          <w:szCs w:val="32"/>
        </w:rPr>
        <w:t>意见</w:t>
      </w:r>
      <w:bookmarkStart w:id="0" w:name="_GoBack"/>
      <w:bookmarkEnd w:id="0"/>
      <w:r w:rsidR="00D54D38">
        <w:rPr>
          <w:rFonts w:ascii="楷体_GB2312" w:eastAsia="楷体_GB2312" w:hAnsi="华文中宋" w:hint="eastAsia"/>
          <w:sz w:val="32"/>
          <w:szCs w:val="32"/>
        </w:rPr>
        <w:t>稿</w:t>
      </w:r>
      <w:r w:rsidRPr="000563B5">
        <w:rPr>
          <w:rFonts w:ascii="楷体_GB2312" w:eastAsia="楷体_GB2312" w:hAnsi="华文中宋" w:hint="eastAsia"/>
          <w:sz w:val="32"/>
          <w:szCs w:val="32"/>
        </w:rPr>
        <w:t>）</w:t>
      </w:r>
    </w:p>
    <w:p w:rsidR="00B75F54" w:rsidRPr="00E82910" w:rsidRDefault="00B75F54" w:rsidP="00B75F54">
      <w:pPr>
        <w:rPr>
          <w:rFonts w:ascii="仿宋_GB2312" w:eastAsia="仿宋_GB2312"/>
          <w:sz w:val="32"/>
          <w:szCs w:val="32"/>
        </w:rPr>
      </w:pPr>
    </w:p>
    <w:p w:rsidR="00B75F54" w:rsidRPr="00E82910" w:rsidRDefault="00B75F54" w:rsidP="00556282">
      <w:pPr>
        <w:jc w:val="center"/>
        <w:rPr>
          <w:rFonts w:ascii="黑体" w:eastAsia="黑体" w:hAnsi="黑体"/>
          <w:sz w:val="32"/>
          <w:szCs w:val="32"/>
        </w:rPr>
      </w:pPr>
      <w:r w:rsidRPr="00E82910">
        <w:rPr>
          <w:rFonts w:ascii="黑体" w:eastAsia="黑体" w:hAnsi="黑体" w:hint="eastAsia"/>
          <w:sz w:val="32"/>
          <w:szCs w:val="32"/>
        </w:rPr>
        <w:t>第一章 总  则</w:t>
      </w:r>
    </w:p>
    <w:p w:rsidR="00B75F54" w:rsidRPr="00E82910" w:rsidRDefault="00B75F54" w:rsidP="00B75F54">
      <w:pPr>
        <w:rPr>
          <w:rFonts w:ascii="仿宋_GB2312" w:eastAsia="仿宋_GB2312"/>
          <w:sz w:val="32"/>
          <w:szCs w:val="32"/>
        </w:rPr>
      </w:pP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第一条</w:t>
      </w:r>
      <w:r w:rsidRPr="00E82910">
        <w:rPr>
          <w:rFonts w:ascii="仿宋_GB2312" w:eastAsia="仿宋_GB2312" w:hint="eastAsia"/>
          <w:sz w:val="32"/>
          <w:szCs w:val="32"/>
        </w:rPr>
        <w:t xml:space="preserve"> 为强化水资源管理，规范监督检查行为，确保最严格水资源管理制度有效落实，依据《中华人民共和国水法》《取水许可和水资源费征收管理条例》《取水许可管理办法》《水利监督规定（试行）》</w:t>
      </w:r>
      <w:r w:rsidR="00AF1DB4" w:rsidRPr="00E82910">
        <w:rPr>
          <w:rFonts w:ascii="仿宋_GB2312" w:eastAsia="仿宋_GB2312" w:hint="eastAsia"/>
          <w:sz w:val="32"/>
          <w:szCs w:val="32"/>
        </w:rPr>
        <w:t>《水资源管理监督检查办法（试行）》</w:t>
      </w:r>
      <w:r w:rsidR="007019A3" w:rsidRPr="007019A3">
        <w:rPr>
          <w:rFonts w:ascii="仿宋_GB2312" w:eastAsia="仿宋_GB2312" w:hint="eastAsia"/>
          <w:sz w:val="32"/>
          <w:szCs w:val="32"/>
        </w:rPr>
        <w:t>《用水统计调查制度（试行）》</w:t>
      </w:r>
      <w:r w:rsidR="00AF1DB4" w:rsidRPr="00E82910">
        <w:rPr>
          <w:rFonts w:ascii="仿宋_GB2312" w:eastAsia="仿宋_GB2312" w:hint="eastAsia"/>
          <w:sz w:val="32"/>
          <w:szCs w:val="32"/>
        </w:rPr>
        <w:t>及</w:t>
      </w:r>
      <w:r w:rsidR="00065016" w:rsidRPr="00E82910">
        <w:rPr>
          <w:rFonts w:ascii="仿宋_GB2312" w:eastAsia="仿宋_GB2312" w:hint="eastAsia"/>
          <w:sz w:val="32"/>
          <w:szCs w:val="32"/>
        </w:rPr>
        <w:t>《山东省水资源条例》</w:t>
      </w:r>
      <w:r w:rsidR="000F2A6D" w:rsidRPr="00E82910">
        <w:rPr>
          <w:rFonts w:ascii="仿宋_GB2312" w:eastAsia="仿宋_GB2312" w:hint="eastAsia"/>
          <w:sz w:val="32"/>
          <w:szCs w:val="32"/>
        </w:rPr>
        <w:t>《山东省</w:t>
      </w:r>
      <w:r w:rsidR="000F2A6D" w:rsidRPr="00E82910">
        <w:rPr>
          <w:rFonts w:ascii="仿宋_GB2312" w:eastAsia="仿宋_GB2312"/>
          <w:sz w:val="32"/>
          <w:szCs w:val="32"/>
        </w:rPr>
        <w:t>水利监督实施办法（</w:t>
      </w:r>
      <w:r w:rsidR="000F2A6D" w:rsidRPr="00E82910">
        <w:rPr>
          <w:rFonts w:ascii="仿宋_GB2312" w:eastAsia="仿宋_GB2312" w:hint="eastAsia"/>
          <w:sz w:val="32"/>
          <w:szCs w:val="32"/>
        </w:rPr>
        <w:t>试行</w:t>
      </w:r>
      <w:r w:rsidR="000F2A6D" w:rsidRPr="00E82910">
        <w:rPr>
          <w:rFonts w:ascii="仿宋_GB2312" w:eastAsia="仿宋_GB2312"/>
          <w:sz w:val="32"/>
          <w:szCs w:val="32"/>
        </w:rPr>
        <w:t>）》</w:t>
      </w:r>
      <w:r w:rsidRPr="00E82910">
        <w:rPr>
          <w:rFonts w:ascii="仿宋_GB2312" w:eastAsia="仿宋_GB2312" w:hint="eastAsia"/>
          <w:sz w:val="32"/>
          <w:szCs w:val="32"/>
        </w:rPr>
        <w:t>等有关规定，制定本办法。</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第二条</w:t>
      </w:r>
      <w:r w:rsidRPr="00E82910">
        <w:rPr>
          <w:rFonts w:ascii="仿宋_GB2312" w:eastAsia="仿宋_GB2312" w:hint="eastAsia"/>
          <w:sz w:val="32"/>
          <w:szCs w:val="32"/>
        </w:rPr>
        <w:t xml:space="preserve"> 本办法适用于</w:t>
      </w:r>
      <w:r w:rsidR="00757215" w:rsidRPr="00E82910">
        <w:rPr>
          <w:rFonts w:ascii="仿宋_GB2312" w:eastAsia="仿宋_GB2312" w:hint="eastAsia"/>
          <w:sz w:val="32"/>
          <w:szCs w:val="32"/>
        </w:rPr>
        <w:t>本省</w:t>
      </w:r>
      <w:r w:rsidR="00CB59F3" w:rsidRPr="00E82910">
        <w:rPr>
          <w:rFonts w:ascii="仿宋_GB2312" w:eastAsia="仿宋_GB2312" w:hint="eastAsia"/>
          <w:sz w:val="32"/>
          <w:szCs w:val="32"/>
        </w:rPr>
        <w:t>水资源管理的监督检查、问题认定和责任追究</w:t>
      </w:r>
      <w:r w:rsidR="00CB59F3" w:rsidRPr="00E82910">
        <w:rPr>
          <w:rFonts w:ascii="仿宋_GB2312" w:eastAsia="仿宋_GB2312"/>
          <w:sz w:val="32"/>
          <w:szCs w:val="32"/>
        </w:rPr>
        <w:t>。</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第三条</w:t>
      </w:r>
      <w:r w:rsidRPr="00E82910">
        <w:rPr>
          <w:rFonts w:ascii="仿宋_GB2312" w:eastAsia="仿宋_GB2312" w:hint="eastAsia"/>
          <w:sz w:val="32"/>
          <w:szCs w:val="32"/>
        </w:rPr>
        <w:t xml:space="preserve"> 本办法所称水资源管理监督检查是指</w:t>
      </w:r>
      <w:r w:rsidR="00E05B91" w:rsidRPr="00E82910">
        <w:rPr>
          <w:rFonts w:ascii="仿宋_GB2312" w:eastAsia="仿宋_GB2312" w:hint="eastAsia"/>
          <w:sz w:val="32"/>
          <w:szCs w:val="32"/>
        </w:rPr>
        <w:t>省</w:t>
      </w:r>
      <w:r w:rsidRPr="00E82910">
        <w:rPr>
          <w:rFonts w:ascii="仿宋_GB2312" w:eastAsia="仿宋_GB2312" w:hint="eastAsia"/>
          <w:sz w:val="32"/>
          <w:szCs w:val="32"/>
        </w:rPr>
        <w:t>水利</w:t>
      </w:r>
      <w:r w:rsidR="00E05B91" w:rsidRPr="00E82910">
        <w:rPr>
          <w:rFonts w:ascii="仿宋_GB2312" w:eastAsia="仿宋_GB2312" w:hint="eastAsia"/>
          <w:sz w:val="32"/>
          <w:szCs w:val="32"/>
        </w:rPr>
        <w:t>厅</w:t>
      </w:r>
      <w:r w:rsidRPr="00E82910">
        <w:rPr>
          <w:rFonts w:ascii="仿宋_GB2312" w:eastAsia="仿宋_GB2312" w:hint="eastAsia"/>
          <w:sz w:val="32"/>
          <w:szCs w:val="32"/>
        </w:rPr>
        <w:t>依照法定职责和程序，对</w:t>
      </w:r>
      <w:r w:rsidR="00033464" w:rsidRPr="00E82910">
        <w:rPr>
          <w:rFonts w:ascii="仿宋_GB2312" w:eastAsia="仿宋_GB2312" w:hint="eastAsia"/>
          <w:sz w:val="32"/>
          <w:szCs w:val="32"/>
        </w:rPr>
        <w:t>下级</w:t>
      </w:r>
      <w:r w:rsidRPr="00E82910">
        <w:rPr>
          <w:rFonts w:ascii="仿宋_GB2312" w:eastAsia="仿宋_GB2312" w:hint="eastAsia"/>
          <w:sz w:val="32"/>
          <w:szCs w:val="32"/>
        </w:rPr>
        <w:t>水行政主管部门、其他行使水行政管理职责的机构贯彻落实水资源管理法律法规，履行法定职责的监督检查。</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第四条</w:t>
      </w:r>
      <w:r w:rsidRPr="00E82910">
        <w:rPr>
          <w:rFonts w:ascii="仿宋_GB2312" w:eastAsia="仿宋_GB2312" w:hint="eastAsia"/>
          <w:sz w:val="32"/>
          <w:szCs w:val="32"/>
        </w:rPr>
        <w:t xml:space="preserve"> 水资源管理监督检查坚持依法依规、客观公正、问题导向、分级负责</w:t>
      </w:r>
      <w:r w:rsidR="00757215" w:rsidRPr="00E82910">
        <w:rPr>
          <w:rFonts w:ascii="仿宋_GB2312" w:eastAsia="仿宋_GB2312" w:hint="eastAsia"/>
          <w:sz w:val="32"/>
          <w:szCs w:val="32"/>
        </w:rPr>
        <w:t>、</w:t>
      </w:r>
      <w:r w:rsidR="00757215" w:rsidRPr="00E82910">
        <w:rPr>
          <w:rFonts w:ascii="仿宋_GB2312" w:eastAsia="仿宋_GB2312"/>
          <w:sz w:val="32"/>
          <w:szCs w:val="32"/>
        </w:rPr>
        <w:t>统筹协调</w:t>
      </w:r>
      <w:r w:rsidRPr="00E82910">
        <w:rPr>
          <w:rFonts w:ascii="仿宋_GB2312" w:eastAsia="仿宋_GB2312" w:hint="eastAsia"/>
          <w:sz w:val="32"/>
          <w:szCs w:val="32"/>
        </w:rPr>
        <w:t>的原则。</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第五条</w:t>
      </w:r>
      <w:r w:rsidRPr="00E82910">
        <w:rPr>
          <w:rFonts w:ascii="仿宋_GB2312" w:eastAsia="仿宋_GB2312" w:hint="eastAsia"/>
          <w:sz w:val="32"/>
          <w:szCs w:val="32"/>
        </w:rPr>
        <w:t xml:space="preserve"> </w:t>
      </w:r>
      <w:r w:rsidR="00E05B91" w:rsidRPr="00E82910">
        <w:rPr>
          <w:rFonts w:ascii="仿宋_GB2312" w:eastAsia="仿宋_GB2312" w:hint="eastAsia"/>
          <w:sz w:val="32"/>
          <w:szCs w:val="32"/>
        </w:rPr>
        <w:t>省</w:t>
      </w:r>
      <w:r w:rsidRPr="00E82910">
        <w:rPr>
          <w:rFonts w:ascii="仿宋_GB2312" w:eastAsia="仿宋_GB2312" w:hint="eastAsia"/>
          <w:sz w:val="32"/>
          <w:szCs w:val="32"/>
        </w:rPr>
        <w:t>水利</w:t>
      </w:r>
      <w:r w:rsidR="00E05B91" w:rsidRPr="00E82910">
        <w:rPr>
          <w:rFonts w:ascii="仿宋_GB2312" w:eastAsia="仿宋_GB2312" w:hint="eastAsia"/>
          <w:sz w:val="32"/>
          <w:szCs w:val="32"/>
        </w:rPr>
        <w:t>厅负责统筹协调、组织指导全省</w:t>
      </w:r>
      <w:r w:rsidRPr="00E82910">
        <w:rPr>
          <w:rFonts w:ascii="仿宋_GB2312" w:eastAsia="仿宋_GB2312" w:hint="eastAsia"/>
          <w:sz w:val="32"/>
          <w:szCs w:val="32"/>
        </w:rPr>
        <w:t>水资源管理监督工作。</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00757215" w:rsidRPr="00E82910">
        <w:rPr>
          <w:rFonts w:ascii="仿宋_GB2312" w:eastAsia="仿宋_GB2312" w:hint="eastAsia"/>
          <w:sz w:val="32"/>
          <w:szCs w:val="32"/>
        </w:rPr>
        <w:t>设区</w:t>
      </w:r>
      <w:r w:rsidR="00D712E7" w:rsidRPr="00E82910">
        <w:rPr>
          <w:rFonts w:ascii="仿宋_GB2312" w:eastAsia="仿宋_GB2312" w:hint="eastAsia"/>
          <w:sz w:val="32"/>
          <w:szCs w:val="32"/>
        </w:rPr>
        <w:t>的</w:t>
      </w:r>
      <w:r w:rsidR="00757215" w:rsidRPr="00E82910">
        <w:rPr>
          <w:rFonts w:ascii="仿宋_GB2312" w:eastAsia="仿宋_GB2312" w:hint="eastAsia"/>
          <w:sz w:val="32"/>
          <w:szCs w:val="32"/>
        </w:rPr>
        <w:t>市、</w:t>
      </w:r>
      <w:r w:rsidR="00757215" w:rsidRPr="00E82910">
        <w:rPr>
          <w:rFonts w:ascii="仿宋_GB2312" w:eastAsia="仿宋_GB2312"/>
          <w:sz w:val="32"/>
          <w:szCs w:val="32"/>
        </w:rPr>
        <w:t>县（</w:t>
      </w:r>
      <w:r w:rsidR="00757215" w:rsidRPr="00E82910">
        <w:rPr>
          <w:rFonts w:ascii="仿宋_GB2312" w:eastAsia="仿宋_GB2312" w:hint="eastAsia"/>
          <w:sz w:val="32"/>
          <w:szCs w:val="32"/>
        </w:rPr>
        <w:t>市、区</w:t>
      </w:r>
      <w:r w:rsidR="00757215" w:rsidRPr="00E82910">
        <w:rPr>
          <w:rFonts w:ascii="仿宋_GB2312" w:eastAsia="仿宋_GB2312"/>
          <w:sz w:val="32"/>
          <w:szCs w:val="32"/>
        </w:rPr>
        <w:t>）</w:t>
      </w:r>
      <w:r w:rsidRPr="00E82910">
        <w:rPr>
          <w:rFonts w:ascii="仿宋_GB2312" w:eastAsia="仿宋_GB2312" w:hint="eastAsia"/>
          <w:sz w:val="32"/>
          <w:szCs w:val="32"/>
        </w:rPr>
        <w:t>水行政主管部门</w:t>
      </w:r>
      <w:r w:rsidR="0040485C">
        <w:rPr>
          <w:rFonts w:ascii="仿宋_GB2312" w:eastAsia="仿宋_GB2312" w:hint="eastAsia"/>
          <w:sz w:val="32"/>
          <w:szCs w:val="32"/>
        </w:rPr>
        <w:t>、其他行使水</w:t>
      </w:r>
      <w:r w:rsidR="0040485C">
        <w:rPr>
          <w:rFonts w:ascii="仿宋_GB2312" w:eastAsia="仿宋_GB2312" w:hint="eastAsia"/>
          <w:sz w:val="32"/>
          <w:szCs w:val="32"/>
        </w:rPr>
        <w:lastRenderedPageBreak/>
        <w:t>行政管理职责的机构</w:t>
      </w:r>
      <w:r w:rsidRPr="00E82910">
        <w:rPr>
          <w:rFonts w:ascii="仿宋_GB2312" w:eastAsia="仿宋_GB2312" w:hint="eastAsia"/>
          <w:sz w:val="32"/>
          <w:szCs w:val="32"/>
        </w:rPr>
        <w:t>按照管理权限负责本行政区域内的水资源管理监督工作，并按要求做好水资源管理问题自查自纠工作。</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第六条</w:t>
      </w:r>
      <w:r w:rsidRPr="00E82910">
        <w:rPr>
          <w:rFonts w:ascii="仿宋_GB2312" w:eastAsia="仿宋_GB2312" w:hint="eastAsia"/>
          <w:sz w:val="32"/>
          <w:szCs w:val="32"/>
        </w:rPr>
        <w:t xml:space="preserve"> 水资源管理监督检查要与</w:t>
      </w:r>
      <w:r w:rsidR="00757215" w:rsidRPr="00E82910">
        <w:rPr>
          <w:rFonts w:ascii="仿宋_GB2312" w:eastAsia="仿宋_GB2312" w:hint="eastAsia"/>
          <w:sz w:val="32"/>
          <w:szCs w:val="32"/>
        </w:rPr>
        <w:t>在</w:t>
      </w:r>
      <w:r w:rsidR="00556282" w:rsidRPr="00E82910">
        <w:rPr>
          <w:rFonts w:ascii="仿宋_GB2312" w:eastAsia="仿宋_GB2312"/>
          <w:sz w:val="32"/>
          <w:szCs w:val="32"/>
        </w:rPr>
        <w:t>省委</w:t>
      </w:r>
      <w:r w:rsidR="00556282" w:rsidRPr="00E82910">
        <w:rPr>
          <w:rFonts w:ascii="仿宋_GB2312" w:eastAsia="仿宋_GB2312" w:hint="eastAsia"/>
          <w:sz w:val="32"/>
          <w:szCs w:val="32"/>
        </w:rPr>
        <w:t>办公厅</w:t>
      </w:r>
      <w:r w:rsidR="00556282" w:rsidRPr="00E82910">
        <w:rPr>
          <w:rFonts w:ascii="仿宋_GB2312" w:eastAsia="仿宋_GB2312"/>
          <w:sz w:val="32"/>
          <w:szCs w:val="32"/>
        </w:rPr>
        <w:t>、省政府办公厅备案</w:t>
      </w:r>
      <w:r w:rsidR="00556282" w:rsidRPr="00E82910">
        <w:rPr>
          <w:rFonts w:ascii="仿宋_GB2312" w:eastAsia="仿宋_GB2312" w:hint="eastAsia"/>
          <w:sz w:val="32"/>
          <w:szCs w:val="32"/>
        </w:rPr>
        <w:t>的</w:t>
      </w:r>
      <w:r w:rsidR="00556282" w:rsidRPr="00E82910">
        <w:rPr>
          <w:rFonts w:ascii="仿宋_GB2312" w:eastAsia="仿宋_GB2312"/>
          <w:sz w:val="32"/>
          <w:szCs w:val="32"/>
        </w:rPr>
        <w:t>年度监督检查计划</w:t>
      </w:r>
      <w:r w:rsidRPr="00E82910">
        <w:rPr>
          <w:rFonts w:ascii="仿宋_GB2312" w:eastAsia="仿宋_GB2312" w:hint="eastAsia"/>
          <w:sz w:val="32"/>
          <w:szCs w:val="32"/>
        </w:rPr>
        <w:t>相衔接。以问题为导向，每年选择重点事项进行重点监督检查。</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jc w:val="center"/>
        <w:rPr>
          <w:rFonts w:ascii="黑体" w:eastAsia="黑体" w:hAnsi="黑体"/>
          <w:sz w:val="32"/>
          <w:szCs w:val="32"/>
        </w:rPr>
      </w:pPr>
      <w:r w:rsidRPr="00E82910">
        <w:rPr>
          <w:rFonts w:ascii="黑体" w:eastAsia="黑体" w:hAnsi="黑体" w:hint="eastAsia"/>
          <w:sz w:val="32"/>
          <w:szCs w:val="32"/>
        </w:rPr>
        <w:t>第二章 监督事项</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第七条</w:t>
      </w:r>
      <w:r w:rsidRPr="00E82910">
        <w:rPr>
          <w:rFonts w:ascii="仿宋_GB2312" w:eastAsia="仿宋_GB2312" w:hint="eastAsia"/>
          <w:sz w:val="32"/>
          <w:szCs w:val="32"/>
        </w:rPr>
        <w:t xml:space="preserve"> 水资源管理监督主要事项包括：水量分配、用水总</w:t>
      </w:r>
      <w:r w:rsidR="007E2F1F" w:rsidRPr="00E82910">
        <w:rPr>
          <w:rFonts w:ascii="仿宋_GB2312" w:eastAsia="仿宋_GB2312" w:hint="eastAsia"/>
          <w:sz w:val="32"/>
          <w:szCs w:val="32"/>
        </w:rPr>
        <w:t>量控制、取水许可（取水口监管）、生态流量（水量</w:t>
      </w:r>
      <w:r w:rsidR="004143A3" w:rsidRPr="00E82910">
        <w:rPr>
          <w:rFonts w:ascii="仿宋_GB2312" w:eastAsia="仿宋_GB2312" w:hint="eastAsia"/>
          <w:sz w:val="32"/>
          <w:szCs w:val="32"/>
        </w:rPr>
        <w:t>、水位</w:t>
      </w:r>
      <w:r w:rsidR="007E2F1F" w:rsidRPr="00E82910">
        <w:rPr>
          <w:rFonts w:ascii="仿宋_GB2312" w:eastAsia="仿宋_GB2312" w:hint="eastAsia"/>
          <w:sz w:val="32"/>
          <w:szCs w:val="32"/>
        </w:rPr>
        <w:t>）管控、水资源税</w:t>
      </w:r>
      <w:r w:rsidR="00046C29" w:rsidRPr="00E82910">
        <w:rPr>
          <w:rFonts w:ascii="仿宋_GB2312" w:eastAsia="仿宋_GB2312" w:hint="eastAsia"/>
          <w:sz w:val="32"/>
          <w:szCs w:val="32"/>
        </w:rPr>
        <w:t>改革试点</w:t>
      </w:r>
      <w:r w:rsidRPr="00E82910">
        <w:rPr>
          <w:rFonts w:ascii="仿宋_GB2312" w:eastAsia="仿宋_GB2312" w:hint="eastAsia"/>
          <w:sz w:val="32"/>
          <w:szCs w:val="32"/>
        </w:rPr>
        <w:t>有关工作、地下水管理、饮用水水源保护以及水利部</w:t>
      </w:r>
      <w:r w:rsidR="00556282" w:rsidRPr="00E82910">
        <w:rPr>
          <w:rFonts w:ascii="仿宋_GB2312" w:eastAsia="仿宋_GB2312" w:hint="eastAsia"/>
          <w:sz w:val="32"/>
          <w:szCs w:val="32"/>
        </w:rPr>
        <w:t>等上级机关</w:t>
      </w:r>
      <w:r w:rsidRPr="00E82910">
        <w:rPr>
          <w:rFonts w:ascii="仿宋_GB2312" w:eastAsia="仿宋_GB2312" w:hint="eastAsia"/>
          <w:sz w:val="32"/>
          <w:szCs w:val="32"/>
        </w:rPr>
        <w:t>水资源管理重大决策部署、重点工作任务落实情况等。</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第八条</w:t>
      </w:r>
      <w:r w:rsidRPr="00E82910">
        <w:rPr>
          <w:rFonts w:ascii="仿宋_GB2312" w:eastAsia="仿宋_GB2312" w:hint="eastAsia"/>
          <w:sz w:val="32"/>
          <w:szCs w:val="32"/>
        </w:rPr>
        <w:t xml:space="preserve"> 水量分配监督主要内容：</w:t>
      </w:r>
    </w:p>
    <w:p w:rsidR="00B75F54" w:rsidRPr="00E82910" w:rsidRDefault="00B75F54" w:rsidP="00E82910">
      <w:pPr>
        <w:spacing w:line="576" w:lineRule="exact"/>
        <w:ind w:firstLineChars="200" w:firstLine="640"/>
        <w:rPr>
          <w:rFonts w:ascii="仿宋_GB2312" w:eastAsia="仿宋_GB2312"/>
          <w:sz w:val="32"/>
          <w:szCs w:val="32"/>
        </w:rPr>
      </w:pPr>
      <w:r w:rsidRPr="00E82910">
        <w:rPr>
          <w:rFonts w:ascii="仿宋_GB2312" w:eastAsia="仿宋_GB2312" w:hint="eastAsia"/>
          <w:sz w:val="32"/>
          <w:szCs w:val="32"/>
        </w:rPr>
        <w:t>跨市县行政区江河流域水量分配方案制订</w:t>
      </w:r>
      <w:r w:rsidR="007E2F1F" w:rsidRPr="00E82910">
        <w:rPr>
          <w:rFonts w:ascii="仿宋_GB2312" w:eastAsia="仿宋_GB2312" w:hint="eastAsia"/>
          <w:sz w:val="32"/>
          <w:szCs w:val="32"/>
        </w:rPr>
        <w:t>、分解</w:t>
      </w:r>
      <w:r w:rsidRPr="00E82910">
        <w:rPr>
          <w:rFonts w:ascii="仿宋_GB2312" w:eastAsia="仿宋_GB2312" w:hint="eastAsia"/>
          <w:sz w:val="32"/>
          <w:szCs w:val="32"/>
        </w:rPr>
        <w:t>和实施。</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第九条</w:t>
      </w:r>
      <w:r w:rsidRPr="00E82910">
        <w:rPr>
          <w:rFonts w:ascii="仿宋_GB2312" w:eastAsia="仿宋_GB2312" w:hint="eastAsia"/>
          <w:sz w:val="32"/>
          <w:szCs w:val="32"/>
        </w:rPr>
        <w:t xml:space="preserve"> 用水总量控制监督主要内容：</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（一）规划水资源论证制度实施；</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（二）取用水总量控制指标分解和落实。</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第十条</w:t>
      </w:r>
      <w:r w:rsidRPr="00E82910">
        <w:rPr>
          <w:rFonts w:ascii="仿宋_GB2312" w:eastAsia="仿宋_GB2312" w:hint="eastAsia"/>
          <w:sz w:val="32"/>
          <w:szCs w:val="32"/>
        </w:rPr>
        <w:t xml:space="preserve"> 取水许可（取水口监管）监督主要内容：</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（一）取水许可审批管理；</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（二）取水计划实施和取用水计量统计监管。</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第十一条</w:t>
      </w:r>
      <w:r w:rsidRPr="00E82910">
        <w:rPr>
          <w:rFonts w:ascii="仿宋_GB2312" w:eastAsia="仿宋_GB2312" w:hint="eastAsia"/>
          <w:sz w:val="32"/>
          <w:szCs w:val="32"/>
        </w:rPr>
        <w:t xml:space="preserve"> 生态流量（水量</w:t>
      </w:r>
      <w:r w:rsidR="004143A3" w:rsidRPr="00E82910">
        <w:rPr>
          <w:rFonts w:ascii="仿宋_GB2312" w:eastAsia="仿宋_GB2312" w:hint="eastAsia"/>
          <w:sz w:val="32"/>
          <w:szCs w:val="32"/>
        </w:rPr>
        <w:t>、</w:t>
      </w:r>
      <w:r w:rsidR="004143A3" w:rsidRPr="00E82910">
        <w:rPr>
          <w:rFonts w:ascii="仿宋_GB2312" w:eastAsia="仿宋_GB2312"/>
          <w:sz w:val="32"/>
          <w:szCs w:val="32"/>
        </w:rPr>
        <w:t>水位</w:t>
      </w:r>
      <w:r w:rsidRPr="00E82910">
        <w:rPr>
          <w:rFonts w:ascii="仿宋_GB2312" w:eastAsia="仿宋_GB2312" w:hint="eastAsia"/>
          <w:sz w:val="32"/>
          <w:szCs w:val="32"/>
        </w:rPr>
        <w:t>）管控监督主要内容：</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（一）河湖生态流量（水量</w:t>
      </w:r>
      <w:r w:rsidR="004143A3" w:rsidRPr="00E82910">
        <w:rPr>
          <w:rFonts w:ascii="仿宋_GB2312" w:eastAsia="仿宋_GB2312" w:hint="eastAsia"/>
          <w:sz w:val="32"/>
          <w:szCs w:val="32"/>
        </w:rPr>
        <w:t>、水位</w:t>
      </w:r>
      <w:r w:rsidRPr="00E82910">
        <w:rPr>
          <w:rFonts w:ascii="仿宋_GB2312" w:eastAsia="仿宋_GB2312" w:hint="eastAsia"/>
          <w:sz w:val="32"/>
          <w:szCs w:val="32"/>
        </w:rPr>
        <w:t>）保障目标确定情况；</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lastRenderedPageBreak/>
        <w:t xml:space="preserve">　　（二）河湖生态流量（水量</w:t>
      </w:r>
      <w:r w:rsidR="004143A3" w:rsidRPr="00E82910">
        <w:rPr>
          <w:rFonts w:ascii="仿宋_GB2312" w:eastAsia="仿宋_GB2312" w:hint="eastAsia"/>
          <w:sz w:val="32"/>
          <w:szCs w:val="32"/>
        </w:rPr>
        <w:t>、水位</w:t>
      </w:r>
      <w:r w:rsidRPr="00E82910">
        <w:rPr>
          <w:rFonts w:ascii="仿宋_GB2312" w:eastAsia="仿宋_GB2312" w:hint="eastAsia"/>
          <w:sz w:val="32"/>
          <w:szCs w:val="32"/>
        </w:rPr>
        <w:t>）保障措施落实情况；</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（三）水库、水电站、闸坝等河道内取水工程生态流量监管情况。</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第十二条</w:t>
      </w:r>
      <w:r w:rsidRPr="00E82910">
        <w:rPr>
          <w:rFonts w:ascii="仿宋_GB2312" w:eastAsia="仿宋_GB2312" w:hint="eastAsia"/>
          <w:sz w:val="32"/>
          <w:szCs w:val="32"/>
        </w:rPr>
        <w:t xml:space="preserve"> 水资源</w:t>
      </w:r>
      <w:r w:rsidR="00893FAC" w:rsidRPr="00E82910">
        <w:rPr>
          <w:rFonts w:ascii="仿宋_GB2312" w:eastAsia="仿宋_GB2312" w:hint="eastAsia"/>
          <w:sz w:val="32"/>
          <w:szCs w:val="32"/>
        </w:rPr>
        <w:t>税</w:t>
      </w:r>
      <w:r w:rsidR="00046C29" w:rsidRPr="00E82910">
        <w:rPr>
          <w:rFonts w:ascii="仿宋_GB2312" w:eastAsia="仿宋_GB2312" w:hint="eastAsia"/>
          <w:sz w:val="32"/>
          <w:szCs w:val="32"/>
        </w:rPr>
        <w:t>改革试点</w:t>
      </w:r>
      <w:r w:rsidRPr="00E82910">
        <w:rPr>
          <w:rFonts w:ascii="仿宋_GB2312" w:eastAsia="仿宋_GB2312" w:hint="eastAsia"/>
          <w:sz w:val="32"/>
          <w:szCs w:val="32"/>
        </w:rPr>
        <w:t>有关工作监督主要内容：</w:t>
      </w:r>
    </w:p>
    <w:p w:rsidR="00893FAC"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00065016" w:rsidRPr="00E82910">
        <w:rPr>
          <w:rFonts w:ascii="仿宋_GB2312" w:eastAsia="仿宋_GB2312" w:hint="eastAsia"/>
          <w:sz w:val="32"/>
          <w:szCs w:val="32"/>
        </w:rPr>
        <w:t>（一</w:t>
      </w:r>
      <w:r w:rsidR="00065016" w:rsidRPr="00E82910">
        <w:rPr>
          <w:rFonts w:ascii="仿宋_GB2312" w:eastAsia="仿宋_GB2312"/>
          <w:sz w:val="32"/>
          <w:szCs w:val="32"/>
        </w:rPr>
        <w:t>）</w:t>
      </w:r>
      <w:r w:rsidR="00065016" w:rsidRPr="00E82910">
        <w:rPr>
          <w:rFonts w:ascii="仿宋_GB2312" w:eastAsia="仿宋_GB2312" w:hint="eastAsia"/>
          <w:sz w:val="32"/>
          <w:szCs w:val="32"/>
        </w:rPr>
        <w:t>取用水户实际取用水量核准认定情况</w:t>
      </w:r>
      <w:r w:rsidR="00065016" w:rsidRPr="00E82910">
        <w:rPr>
          <w:rFonts w:ascii="仿宋_GB2312" w:eastAsia="仿宋_GB2312"/>
          <w:sz w:val="32"/>
          <w:szCs w:val="32"/>
        </w:rPr>
        <w:t>；</w:t>
      </w:r>
    </w:p>
    <w:p w:rsidR="009E02A8" w:rsidRPr="00E82910" w:rsidRDefault="009E02A8" w:rsidP="00E82910">
      <w:pPr>
        <w:spacing w:line="576" w:lineRule="exact"/>
        <w:ind w:firstLineChars="200" w:firstLine="640"/>
        <w:rPr>
          <w:rFonts w:ascii="仿宋_GB2312" w:eastAsia="仿宋_GB2312"/>
          <w:sz w:val="32"/>
          <w:szCs w:val="32"/>
        </w:rPr>
      </w:pPr>
      <w:r w:rsidRPr="00E82910">
        <w:rPr>
          <w:rFonts w:ascii="仿宋_GB2312" w:eastAsia="仿宋_GB2312" w:hint="eastAsia"/>
          <w:sz w:val="32"/>
          <w:szCs w:val="32"/>
        </w:rPr>
        <w:t>（二</w:t>
      </w:r>
      <w:r w:rsidRPr="00E82910">
        <w:rPr>
          <w:rFonts w:ascii="仿宋_GB2312" w:eastAsia="仿宋_GB2312"/>
          <w:sz w:val="32"/>
          <w:szCs w:val="32"/>
        </w:rPr>
        <w:t>）</w:t>
      </w:r>
      <w:r w:rsidRPr="00E82910">
        <w:rPr>
          <w:rFonts w:ascii="仿宋_GB2312" w:eastAsia="仿宋_GB2312" w:hint="eastAsia"/>
          <w:sz w:val="32"/>
          <w:szCs w:val="32"/>
        </w:rPr>
        <w:t>定期将水资源管理相关信息送交税务机关情况</w:t>
      </w:r>
      <w:r w:rsidRPr="00E82910">
        <w:rPr>
          <w:rFonts w:ascii="仿宋_GB2312" w:eastAsia="仿宋_GB2312"/>
          <w:sz w:val="32"/>
          <w:szCs w:val="32"/>
        </w:rPr>
        <w:t>。</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第十三条</w:t>
      </w:r>
      <w:r w:rsidRPr="00E82910">
        <w:rPr>
          <w:rFonts w:ascii="仿宋_GB2312" w:eastAsia="仿宋_GB2312" w:hint="eastAsia"/>
          <w:sz w:val="32"/>
          <w:szCs w:val="32"/>
        </w:rPr>
        <w:t xml:space="preserve"> 地下水管理监督主要内容：</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（一）地下水超采治理；</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（二）地下水保护与利用监管。</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第十四条</w:t>
      </w:r>
      <w:r w:rsidRPr="00E82910">
        <w:rPr>
          <w:rFonts w:ascii="仿宋_GB2312" w:eastAsia="仿宋_GB2312" w:hint="eastAsia"/>
          <w:sz w:val="32"/>
          <w:szCs w:val="32"/>
        </w:rPr>
        <w:t xml:space="preserve"> 饮用水水源保护监督主要内容：</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（一）饮用水水源问题通报与整改监督；</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（二）饮用水水源保护措施落实情况。</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第十五条</w:t>
      </w:r>
      <w:r w:rsidRPr="00E82910">
        <w:rPr>
          <w:rFonts w:ascii="仿宋_GB2312" w:eastAsia="仿宋_GB2312" w:hint="eastAsia"/>
          <w:sz w:val="32"/>
          <w:szCs w:val="32"/>
        </w:rPr>
        <w:t xml:space="preserve"> 其他水资源管理重大决策部署、重点工作任务落实情况等。</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jc w:val="center"/>
        <w:rPr>
          <w:rFonts w:ascii="黑体" w:eastAsia="黑体" w:hAnsi="黑体"/>
          <w:sz w:val="32"/>
          <w:szCs w:val="32"/>
        </w:rPr>
      </w:pPr>
      <w:r w:rsidRPr="00E82910">
        <w:rPr>
          <w:rFonts w:ascii="黑体" w:eastAsia="黑体" w:hAnsi="黑体" w:hint="eastAsia"/>
          <w:sz w:val="32"/>
          <w:szCs w:val="32"/>
        </w:rPr>
        <w:t>第三章 程序与方式</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第十六条</w:t>
      </w:r>
      <w:r w:rsidRPr="00E82910">
        <w:rPr>
          <w:rFonts w:ascii="仿宋_GB2312" w:eastAsia="仿宋_GB2312" w:hint="eastAsia"/>
          <w:sz w:val="32"/>
          <w:szCs w:val="32"/>
        </w:rPr>
        <w:t xml:space="preserve"> 水资源管理监督检查通过“查、认、改、罚”等环节开展工作，主要工作程序如下：</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（一）按照年度水资源管理监督检查工作重点，</w:t>
      </w:r>
      <w:r w:rsidR="007F52BD" w:rsidRPr="00E82910">
        <w:rPr>
          <w:rFonts w:ascii="仿宋_GB2312" w:eastAsia="仿宋_GB2312"/>
          <w:sz w:val="32"/>
          <w:szCs w:val="32"/>
        </w:rPr>
        <w:t>制定</w:t>
      </w:r>
      <w:r w:rsidRPr="00E82910">
        <w:rPr>
          <w:rFonts w:ascii="仿宋_GB2312" w:eastAsia="仿宋_GB2312" w:hint="eastAsia"/>
          <w:sz w:val="32"/>
          <w:szCs w:val="32"/>
        </w:rPr>
        <w:t>工作方案；</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（二）组织开展水资源管理监督检查工作；</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（三）进行问题认定并提出问题整改及责任追究建议；</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（四）下发整改通知，督促问题整改及整改情况复核；</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lastRenderedPageBreak/>
        <w:t xml:space="preserve">　　（五）落实责任追究。</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检查发现违反相关法律、法规、规章的，按照相关规定执行。</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第十七条</w:t>
      </w:r>
      <w:r w:rsidRPr="00E82910">
        <w:rPr>
          <w:rFonts w:ascii="仿宋_GB2312" w:eastAsia="仿宋_GB2312" w:hint="eastAsia"/>
          <w:sz w:val="32"/>
          <w:szCs w:val="32"/>
        </w:rPr>
        <w:t xml:space="preserve"> 水资源管理监督检查通过飞检、检查、调查等方式开展工作。</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飞检，是针对部分单项工作开展的检查工作，主要采用“四不两直”方式，即</w:t>
      </w:r>
      <w:r w:rsidR="005067BA" w:rsidRPr="00E82910">
        <w:rPr>
          <w:rFonts w:ascii="仿宋_GB2312" w:eastAsia="仿宋_GB2312" w:hint="eastAsia"/>
          <w:sz w:val="32"/>
          <w:szCs w:val="32"/>
        </w:rPr>
        <w:t>检查前</w:t>
      </w:r>
      <w:r w:rsidRPr="00E82910">
        <w:rPr>
          <w:rFonts w:ascii="仿宋_GB2312" w:eastAsia="仿宋_GB2312" w:hint="eastAsia"/>
          <w:sz w:val="32"/>
          <w:szCs w:val="32"/>
        </w:rPr>
        <w:t>不发通知、不</w:t>
      </w:r>
      <w:r w:rsidR="005067BA" w:rsidRPr="00E82910">
        <w:rPr>
          <w:rFonts w:ascii="仿宋_GB2312" w:eastAsia="仿宋_GB2312" w:hint="eastAsia"/>
          <w:sz w:val="32"/>
          <w:szCs w:val="32"/>
        </w:rPr>
        <w:t>向被检查单位告知行动路线、</w:t>
      </w:r>
      <w:r w:rsidR="005067BA" w:rsidRPr="00E82910">
        <w:rPr>
          <w:rFonts w:ascii="仿宋_GB2312" w:eastAsia="仿宋_GB2312"/>
          <w:sz w:val="32"/>
          <w:szCs w:val="32"/>
        </w:rPr>
        <w:t>不要求</w:t>
      </w:r>
      <w:r w:rsidR="005067BA" w:rsidRPr="00E82910">
        <w:rPr>
          <w:rFonts w:ascii="仿宋_GB2312" w:eastAsia="仿宋_GB2312" w:hint="eastAsia"/>
          <w:sz w:val="32"/>
          <w:szCs w:val="32"/>
        </w:rPr>
        <w:t>被检查单位陪同、</w:t>
      </w:r>
      <w:r w:rsidR="005067BA" w:rsidRPr="00E82910">
        <w:rPr>
          <w:rFonts w:ascii="仿宋_GB2312" w:eastAsia="仿宋_GB2312"/>
          <w:sz w:val="32"/>
          <w:szCs w:val="32"/>
        </w:rPr>
        <w:t>不要求</w:t>
      </w:r>
      <w:r w:rsidR="005067BA" w:rsidRPr="00E82910">
        <w:rPr>
          <w:rFonts w:ascii="仿宋_GB2312" w:eastAsia="仿宋_GB2312" w:hint="eastAsia"/>
          <w:sz w:val="32"/>
          <w:szCs w:val="32"/>
        </w:rPr>
        <w:t>被检查单位汇报；</w:t>
      </w:r>
      <w:r w:rsidR="005067BA" w:rsidRPr="00E82910">
        <w:rPr>
          <w:rFonts w:ascii="仿宋_GB2312" w:eastAsia="仿宋_GB2312"/>
          <w:sz w:val="32"/>
          <w:szCs w:val="32"/>
        </w:rPr>
        <w:t>直赴项目现场</w:t>
      </w:r>
      <w:r w:rsidR="005067BA" w:rsidRPr="00E82910">
        <w:rPr>
          <w:rFonts w:ascii="仿宋_GB2312" w:eastAsia="仿宋_GB2312" w:hint="eastAsia"/>
          <w:sz w:val="32"/>
          <w:szCs w:val="32"/>
        </w:rPr>
        <w:t>、</w:t>
      </w:r>
      <w:r w:rsidR="005067BA" w:rsidRPr="00E82910">
        <w:rPr>
          <w:rFonts w:ascii="仿宋_GB2312" w:eastAsia="仿宋_GB2312"/>
          <w:sz w:val="32"/>
          <w:szCs w:val="32"/>
        </w:rPr>
        <w:t>直接</w:t>
      </w:r>
      <w:r w:rsidR="005067BA" w:rsidRPr="00E82910">
        <w:rPr>
          <w:rFonts w:ascii="仿宋_GB2312" w:eastAsia="仿宋_GB2312" w:hint="eastAsia"/>
          <w:sz w:val="32"/>
          <w:szCs w:val="32"/>
        </w:rPr>
        <w:t>接触一线工作人员。</w:t>
      </w:r>
    </w:p>
    <w:p w:rsidR="00B75F54" w:rsidRPr="00E82910" w:rsidRDefault="00B75F54" w:rsidP="00E82910">
      <w:pPr>
        <w:spacing w:line="576" w:lineRule="exact"/>
        <w:ind w:firstLine="648"/>
        <w:rPr>
          <w:rFonts w:ascii="仿宋_GB2312" w:eastAsia="仿宋_GB2312"/>
          <w:sz w:val="32"/>
          <w:szCs w:val="32"/>
        </w:rPr>
      </w:pPr>
      <w:r w:rsidRPr="00E82910">
        <w:rPr>
          <w:rFonts w:ascii="仿宋_GB2312" w:eastAsia="仿宋_GB2312" w:hint="eastAsia"/>
          <w:sz w:val="32"/>
          <w:szCs w:val="32"/>
        </w:rPr>
        <w:t>检查，是针对某个具体事项或专题开展的专项检查，一般在检查前发通知，通知中明确检查内容、时间、参加人员，以及需要配合的工作要求等。</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调查，是针对举报、某项专题或系统性问题开展的专项活动，一般可结合飞检、检查等方式开展。调查应尽量减少对被调查单位正常工作的影响，可要求被调查单位提供相关资料。</w:t>
      </w:r>
    </w:p>
    <w:p w:rsidR="00B75F54" w:rsidRPr="00E82910" w:rsidRDefault="00B75F54" w:rsidP="00E82910">
      <w:pPr>
        <w:spacing w:line="576" w:lineRule="exact"/>
        <w:ind w:firstLine="660"/>
        <w:rPr>
          <w:rFonts w:ascii="仿宋_GB2312" w:eastAsia="仿宋_GB2312"/>
          <w:sz w:val="32"/>
          <w:szCs w:val="32"/>
        </w:rPr>
      </w:pPr>
      <w:r w:rsidRPr="00E82910">
        <w:rPr>
          <w:rFonts w:ascii="仿宋_GB2312" w:eastAsia="仿宋_GB2312" w:hint="eastAsia"/>
          <w:sz w:val="32"/>
          <w:szCs w:val="32"/>
        </w:rPr>
        <w:t>水资源管理监督检查要充分利用水资源信息管理系统进行实时监控和数据分析。</w:t>
      </w:r>
    </w:p>
    <w:p w:rsidR="004E1A49" w:rsidRPr="00E82910" w:rsidRDefault="004E1A49" w:rsidP="00E82910">
      <w:pPr>
        <w:spacing w:line="576" w:lineRule="exact"/>
        <w:ind w:firstLine="660"/>
        <w:rPr>
          <w:rFonts w:ascii="仿宋_GB2312" w:eastAsia="仿宋_GB2312"/>
          <w:sz w:val="32"/>
          <w:szCs w:val="32"/>
        </w:rPr>
      </w:pPr>
      <w:r w:rsidRPr="00E82910">
        <w:rPr>
          <w:rFonts w:ascii="黑体" w:eastAsia="黑体" w:hAnsi="黑体" w:hint="eastAsia"/>
          <w:sz w:val="32"/>
          <w:szCs w:val="32"/>
        </w:rPr>
        <w:t>第</w:t>
      </w:r>
      <w:r w:rsidR="00E82910">
        <w:rPr>
          <w:rFonts w:ascii="黑体" w:eastAsia="黑体" w:hAnsi="黑体" w:hint="eastAsia"/>
          <w:sz w:val="32"/>
          <w:szCs w:val="32"/>
        </w:rPr>
        <w:t>十八</w:t>
      </w:r>
      <w:r w:rsidRPr="00E82910">
        <w:rPr>
          <w:rFonts w:ascii="黑体" w:eastAsia="黑体" w:hAnsi="黑体" w:hint="eastAsia"/>
          <w:sz w:val="32"/>
          <w:szCs w:val="32"/>
        </w:rPr>
        <w:t>条</w:t>
      </w:r>
      <w:r w:rsidRPr="00E82910">
        <w:rPr>
          <w:rFonts w:ascii="仿宋_GB2312" w:eastAsia="仿宋_GB2312" w:hint="eastAsia"/>
          <w:sz w:val="32"/>
          <w:szCs w:val="32"/>
        </w:rPr>
        <w:t xml:space="preserve"> 开展水资源管理监督检查，每个检查组应至少配备一名水资源管理专业人员。监督检查人员实施监督检查行为，应遵守《中华人民共和国水法》等法律、法规、规章和省水利厅有关监督管理规定。</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00E82910">
        <w:rPr>
          <w:rFonts w:ascii="黑体" w:eastAsia="黑体" w:hAnsi="黑体" w:hint="eastAsia"/>
          <w:sz w:val="32"/>
          <w:szCs w:val="32"/>
        </w:rPr>
        <w:t>第十九</w:t>
      </w:r>
      <w:r w:rsidRPr="00E82910">
        <w:rPr>
          <w:rFonts w:ascii="黑体" w:eastAsia="黑体" w:hAnsi="黑体" w:hint="eastAsia"/>
          <w:sz w:val="32"/>
          <w:szCs w:val="32"/>
        </w:rPr>
        <w:t>条</w:t>
      </w:r>
      <w:r w:rsidRPr="00E82910">
        <w:rPr>
          <w:rFonts w:ascii="仿宋_GB2312" w:eastAsia="仿宋_GB2312" w:hint="eastAsia"/>
          <w:sz w:val="32"/>
          <w:szCs w:val="32"/>
        </w:rPr>
        <w:t xml:space="preserve"> 监督检查组在进行监督检查时，有权进入与检查项目有关的场地、实验室等生产场所，地方水行政主管</w:t>
      </w:r>
      <w:r w:rsidRPr="00E82910">
        <w:rPr>
          <w:rFonts w:ascii="仿宋_GB2312" w:eastAsia="仿宋_GB2312" w:hint="eastAsia"/>
          <w:sz w:val="32"/>
          <w:szCs w:val="32"/>
        </w:rPr>
        <w:lastRenderedPageBreak/>
        <w:t>部门</w:t>
      </w:r>
      <w:r w:rsidR="0040485C">
        <w:rPr>
          <w:rFonts w:ascii="仿宋_GB2312" w:eastAsia="仿宋_GB2312" w:hint="eastAsia"/>
          <w:sz w:val="32"/>
          <w:szCs w:val="32"/>
        </w:rPr>
        <w:t>、</w:t>
      </w:r>
      <w:r w:rsidR="0040485C" w:rsidRPr="00E82910">
        <w:rPr>
          <w:rFonts w:ascii="仿宋_GB2312" w:eastAsia="仿宋_GB2312" w:hint="eastAsia"/>
          <w:sz w:val="32"/>
          <w:szCs w:val="32"/>
        </w:rPr>
        <w:t>其他行使水行政管理职责的机构</w:t>
      </w:r>
      <w:r w:rsidRPr="00E82910">
        <w:rPr>
          <w:rFonts w:ascii="仿宋_GB2312" w:eastAsia="仿宋_GB2312" w:hint="eastAsia"/>
          <w:sz w:val="32"/>
          <w:szCs w:val="32"/>
        </w:rPr>
        <w:t>应积极做好配合。被检查单位应如实提供有关情况和材料。监督检查人员有义务为被检查单位保守在检查中获取的商业秘密。</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jc w:val="center"/>
        <w:rPr>
          <w:rFonts w:ascii="黑体" w:eastAsia="黑体" w:hAnsi="黑体"/>
          <w:sz w:val="32"/>
          <w:szCs w:val="32"/>
        </w:rPr>
      </w:pPr>
      <w:r w:rsidRPr="00E82910">
        <w:rPr>
          <w:rFonts w:ascii="黑体" w:eastAsia="黑体" w:hAnsi="黑体" w:hint="eastAsia"/>
          <w:sz w:val="32"/>
          <w:szCs w:val="32"/>
        </w:rPr>
        <w:t>第四章 问题认定与整改</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w:t>
      </w:r>
      <w:r w:rsidR="002539A6" w:rsidRPr="00E82910">
        <w:rPr>
          <w:rFonts w:ascii="黑体" w:eastAsia="黑体" w:hAnsi="黑体" w:hint="eastAsia"/>
          <w:sz w:val="32"/>
          <w:szCs w:val="32"/>
        </w:rPr>
        <w:t>二十</w:t>
      </w:r>
      <w:r w:rsidRPr="00E82910">
        <w:rPr>
          <w:rFonts w:ascii="黑体" w:eastAsia="黑体" w:hAnsi="黑体" w:hint="eastAsia"/>
          <w:sz w:val="32"/>
          <w:szCs w:val="32"/>
        </w:rPr>
        <w:t>条</w:t>
      </w:r>
      <w:r w:rsidRPr="00E82910">
        <w:rPr>
          <w:rFonts w:ascii="仿宋_GB2312" w:eastAsia="仿宋_GB2312" w:hint="eastAsia"/>
          <w:sz w:val="32"/>
          <w:szCs w:val="32"/>
        </w:rPr>
        <w:t xml:space="preserve"> 水资源管理监督检查依据相关法律法规、相关工作程序，认定违反水资源管理法律法规方面的问题。水资源管理问题按照严重程度分为一般问题、较重问题和严重问题三个等级。水资源管理问题分类见附件1。</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一</w:t>
      </w:r>
      <w:r w:rsidRPr="00E82910">
        <w:rPr>
          <w:rFonts w:ascii="黑体" w:eastAsia="黑体" w:hAnsi="黑体" w:hint="eastAsia"/>
          <w:sz w:val="32"/>
          <w:szCs w:val="32"/>
        </w:rPr>
        <w:t>条</w:t>
      </w:r>
      <w:r w:rsidRPr="00E82910">
        <w:rPr>
          <w:rFonts w:ascii="仿宋_GB2312" w:eastAsia="仿宋_GB2312" w:hint="eastAsia"/>
          <w:sz w:val="32"/>
          <w:szCs w:val="32"/>
        </w:rPr>
        <w:t xml:space="preserve"> 监督检查组在监督检查工作结束后，应与被检查单位交换意见，对监督检查发现问题予以确认。水资源管理问题确认单（式样）见附件2。</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二</w:t>
      </w:r>
      <w:r w:rsidRPr="00E82910">
        <w:rPr>
          <w:rFonts w:ascii="黑体" w:eastAsia="黑体" w:hAnsi="黑体" w:hint="eastAsia"/>
          <w:sz w:val="32"/>
          <w:szCs w:val="32"/>
        </w:rPr>
        <w:t>条</w:t>
      </w:r>
      <w:r w:rsidRPr="00E82910">
        <w:rPr>
          <w:rFonts w:ascii="仿宋_GB2312" w:eastAsia="仿宋_GB2312" w:hint="eastAsia"/>
          <w:sz w:val="32"/>
          <w:szCs w:val="32"/>
        </w:rPr>
        <w:t xml:space="preserve"> 被检查单位对监督检查发现的问题有异议的，</w:t>
      </w:r>
      <w:r w:rsidR="00DB529D" w:rsidRPr="00E82910">
        <w:rPr>
          <w:rFonts w:ascii="仿宋_GB2312" w:eastAsia="仿宋_GB2312"/>
          <w:sz w:val="32"/>
          <w:szCs w:val="32"/>
        </w:rPr>
        <w:t>在知道</w:t>
      </w:r>
      <w:r w:rsidR="00DB529D" w:rsidRPr="00E82910">
        <w:rPr>
          <w:rFonts w:ascii="仿宋_GB2312" w:eastAsia="仿宋_GB2312" w:hint="eastAsia"/>
          <w:sz w:val="32"/>
          <w:szCs w:val="32"/>
        </w:rPr>
        <w:t>或</w:t>
      </w:r>
      <w:r w:rsidR="00DB529D" w:rsidRPr="00E82910">
        <w:rPr>
          <w:rFonts w:ascii="仿宋_GB2312" w:eastAsia="仿宋_GB2312"/>
          <w:sz w:val="32"/>
          <w:szCs w:val="32"/>
        </w:rPr>
        <w:t>应当知道</w:t>
      </w:r>
      <w:r w:rsidR="00DB529D" w:rsidRPr="00E82910">
        <w:rPr>
          <w:rFonts w:ascii="仿宋_GB2312" w:eastAsia="仿宋_GB2312" w:hint="eastAsia"/>
          <w:sz w:val="32"/>
          <w:szCs w:val="32"/>
        </w:rPr>
        <w:t>结果48小时内</w:t>
      </w:r>
      <w:r w:rsidRPr="00E82910">
        <w:rPr>
          <w:rFonts w:ascii="仿宋_GB2312" w:eastAsia="仿宋_GB2312" w:hint="eastAsia"/>
          <w:sz w:val="32"/>
          <w:szCs w:val="32"/>
        </w:rPr>
        <w:t>提供相关材料进行申辩，监督检查组应进行复核并提出复核意见。</w:t>
      </w:r>
      <w:r w:rsidR="00DB529D" w:rsidRPr="00E82910">
        <w:rPr>
          <w:rFonts w:ascii="仿宋_GB2312" w:eastAsia="仿宋_GB2312" w:hint="eastAsia"/>
          <w:sz w:val="32"/>
          <w:szCs w:val="32"/>
        </w:rPr>
        <w:t>必要时</w:t>
      </w:r>
      <w:r w:rsidR="00DB529D" w:rsidRPr="00E82910">
        <w:rPr>
          <w:rFonts w:ascii="仿宋_GB2312" w:eastAsia="仿宋_GB2312"/>
          <w:sz w:val="32"/>
          <w:szCs w:val="32"/>
        </w:rPr>
        <w:t>，可聘请第三方技术服务机构协助</w:t>
      </w:r>
      <w:r w:rsidR="00DB529D" w:rsidRPr="00E82910">
        <w:rPr>
          <w:rFonts w:ascii="仿宋_GB2312" w:eastAsia="仿宋_GB2312" w:hint="eastAsia"/>
          <w:sz w:val="32"/>
          <w:szCs w:val="32"/>
        </w:rPr>
        <w:t>复核</w:t>
      </w:r>
      <w:r w:rsidR="00DB529D" w:rsidRPr="00E82910">
        <w:rPr>
          <w:rFonts w:ascii="仿宋_GB2312" w:eastAsia="仿宋_GB2312"/>
          <w:sz w:val="32"/>
          <w:szCs w:val="32"/>
        </w:rPr>
        <w:t>。</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三</w:t>
      </w:r>
      <w:r w:rsidRPr="00E82910">
        <w:rPr>
          <w:rFonts w:ascii="黑体" w:eastAsia="黑体" w:hAnsi="黑体" w:hint="eastAsia"/>
          <w:sz w:val="32"/>
          <w:szCs w:val="32"/>
        </w:rPr>
        <w:t>条</w:t>
      </w:r>
      <w:r w:rsidRPr="00E82910">
        <w:rPr>
          <w:rFonts w:ascii="仿宋_GB2312" w:eastAsia="仿宋_GB2312" w:hint="eastAsia"/>
          <w:sz w:val="32"/>
          <w:szCs w:val="32"/>
        </w:rPr>
        <w:t xml:space="preserve"> </w:t>
      </w:r>
      <w:r w:rsidR="00CF0A2F" w:rsidRPr="00E82910">
        <w:rPr>
          <w:rFonts w:ascii="仿宋_GB2312" w:eastAsia="仿宋_GB2312" w:hint="eastAsia"/>
          <w:sz w:val="32"/>
          <w:szCs w:val="32"/>
        </w:rPr>
        <w:t>省水利厅</w:t>
      </w:r>
      <w:r w:rsidRPr="00E82910">
        <w:rPr>
          <w:rFonts w:ascii="仿宋_GB2312" w:eastAsia="仿宋_GB2312" w:hint="eastAsia"/>
          <w:sz w:val="32"/>
          <w:szCs w:val="32"/>
        </w:rPr>
        <w:t>对监督检查发现的严重问题、较重问题和出现频次较多的一般问题，应及时向</w:t>
      </w:r>
      <w:r w:rsidR="00CF0A2F" w:rsidRPr="00E82910">
        <w:rPr>
          <w:rFonts w:ascii="仿宋_GB2312" w:eastAsia="仿宋_GB2312" w:hint="eastAsia"/>
          <w:sz w:val="32"/>
          <w:szCs w:val="32"/>
        </w:rPr>
        <w:t>设区</w:t>
      </w:r>
      <w:r w:rsidR="00D712E7" w:rsidRPr="00E82910">
        <w:rPr>
          <w:rFonts w:ascii="仿宋_GB2312" w:eastAsia="仿宋_GB2312" w:hint="eastAsia"/>
          <w:sz w:val="32"/>
          <w:szCs w:val="32"/>
        </w:rPr>
        <w:t>的</w:t>
      </w:r>
      <w:r w:rsidR="00CF0A2F" w:rsidRPr="00E82910">
        <w:rPr>
          <w:rFonts w:ascii="仿宋_GB2312" w:eastAsia="仿宋_GB2312" w:hint="eastAsia"/>
          <w:sz w:val="32"/>
          <w:szCs w:val="32"/>
        </w:rPr>
        <w:t>市</w:t>
      </w:r>
      <w:r w:rsidRPr="00E82910">
        <w:rPr>
          <w:rFonts w:ascii="仿宋_GB2312" w:eastAsia="仿宋_GB2312" w:hint="eastAsia"/>
          <w:sz w:val="32"/>
          <w:szCs w:val="32"/>
        </w:rPr>
        <w:t>水行政主管部门</w:t>
      </w:r>
      <w:r w:rsidR="0040485C">
        <w:rPr>
          <w:rFonts w:ascii="仿宋_GB2312" w:eastAsia="仿宋_GB2312" w:hint="eastAsia"/>
          <w:sz w:val="32"/>
          <w:szCs w:val="32"/>
        </w:rPr>
        <w:t>、</w:t>
      </w:r>
      <w:r w:rsidR="0040485C" w:rsidRPr="00E82910">
        <w:rPr>
          <w:rFonts w:ascii="仿宋_GB2312" w:eastAsia="仿宋_GB2312" w:hint="eastAsia"/>
          <w:sz w:val="32"/>
          <w:szCs w:val="32"/>
        </w:rPr>
        <w:t>其他行使水行政管理职责的机构</w:t>
      </w:r>
      <w:r w:rsidRPr="00E82910">
        <w:rPr>
          <w:rFonts w:ascii="仿宋_GB2312" w:eastAsia="仿宋_GB2312" w:hint="eastAsia"/>
          <w:sz w:val="32"/>
          <w:szCs w:val="32"/>
        </w:rPr>
        <w:t>印发问题整改清单，督促整改落实。</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四</w:t>
      </w:r>
      <w:r w:rsidRPr="00E82910">
        <w:rPr>
          <w:rFonts w:ascii="黑体" w:eastAsia="黑体" w:hAnsi="黑体" w:hint="eastAsia"/>
          <w:sz w:val="32"/>
          <w:szCs w:val="32"/>
        </w:rPr>
        <w:t>条</w:t>
      </w:r>
      <w:r w:rsidRPr="00E82910">
        <w:rPr>
          <w:rFonts w:ascii="仿宋_GB2312" w:eastAsia="仿宋_GB2312" w:hint="eastAsia"/>
          <w:sz w:val="32"/>
          <w:szCs w:val="32"/>
        </w:rPr>
        <w:t xml:space="preserve"> </w:t>
      </w:r>
      <w:r w:rsidR="00CF0A2F" w:rsidRPr="00E82910">
        <w:rPr>
          <w:rFonts w:ascii="仿宋_GB2312" w:eastAsia="仿宋_GB2312" w:hint="eastAsia"/>
          <w:sz w:val="32"/>
          <w:szCs w:val="32"/>
        </w:rPr>
        <w:t>设区</w:t>
      </w:r>
      <w:r w:rsidR="00D712E7" w:rsidRPr="00E82910">
        <w:rPr>
          <w:rFonts w:ascii="仿宋_GB2312" w:eastAsia="仿宋_GB2312" w:hint="eastAsia"/>
          <w:sz w:val="32"/>
          <w:szCs w:val="32"/>
        </w:rPr>
        <w:t>的</w:t>
      </w:r>
      <w:r w:rsidR="00CF0A2F" w:rsidRPr="00E82910">
        <w:rPr>
          <w:rFonts w:ascii="仿宋_GB2312" w:eastAsia="仿宋_GB2312" w:hint="eastAsia"/>
          <w:sz w:val="32"/>
          <w:szCs w:val="32"/>
        </w:rPr>
        <w:t>市</w:t>
      </w:r>
      <w:r w:rsidRPr="00E82910">
        <w:rPr>
          <w:rFonts w:ascii="仿宋_GB2312" w:eastAsia="仿宋_GB2312" w:hint="eastAsia"/>
          <w:sz w:val="32"/>
          <w:szCs w:val="32"/>
        </w:rPr>
        <w:t>水行政主管部门</w:t>
      </w:r>
      <w:r w:rsidR="00AC2386">
        <w:rPr>
          <w:rFonts w:ascii="仿宋_GB2312" w:eastAsia="仿宋_GB2312" w:hint="eastAsia"/>
          <w:sz w:val="32"/>
          <w:szCs w:val="32"/>
        </w:rPr>
        <w:t>或</w:t>
      </w:r>
      <w:r w:rsidR="0040485C" w:rsidRPr="00E82910">
        <w:rPr>
          <w:rFonts w:ascii="仿宋_GB2312" w:eastAsia="仿宋_GB2312" w:hint="eastAsia"/>
          <w:sz w:val="32"/>
          <w:szCs w:val="32"/>
        </w:rPr>
        <w:t>其他行使水行政管理职责的机构</w:t>
      </w:r>
      <w:r w:rsidRPr="00E82910">
        <w:rPr>
          <w:rFonts w:ascii="仿宋_GB2312" w:eastAsia="仿宋_GB2312" w:hint="eastAsia"/>
          <w:sz w:val="32"/>
          <w:szCs w:val="32"/>
        </w:rPr>
        <w:t>和被检查单位应按照整改要求，制定整改措施，明确整改事项、整改时限、责任单位和责任人等，并</w:t>
      </w:r>
      <w:r w:rsidRPr="00E82910">
        <w:rPr>
          <w:rFonts w:ascii="仿宋_GB2312" w:eastAsia="仿宋_GB2312" w:hint="eastAsia"/>
          <w:sz w:val="32"/>
          <w:szCs w:val="32"/>
        </w:rPr>
        <w:lastRenderedPageBreak/>
        <w:t>将整改落实情况，在规定期限内反馈</w:t>
      </w:r>
      <w:r w:rsidR="00422F9C" w:rsidRPr="00E82910">
        <w:rPr>
          <w:rFonts w:ascii="仿宋_GB2312" w:eastAsia="仿宋_GB2312" w:hint="eastAsia"/>
          <w:sz w:val="32"/>
          <w:szCs w:val="32"/>
        </w:rPr>
        <w:t>省水利厅</w:t>
      </w:r>
      <w:r w:rsidRPr="00E82910">
        <w:rPr>
          <w:rFonts w:ascii="仿宋_GB2312" w:eastAsia="仿宋_GB2312" w:hint="eastAsia"/>
          <w:sz w:val="32"/>
          <w:szCs w:val="32"/>
        </w:rPr>
        <w:t>。</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00422F9C" w:rsidRPr="00E82910">
        <w:rPr>
          <w:rFonts w:ascii="仿宋_GB2312" w:eastAsia="仿宋_GB2312" w:hint="eastAsia"/>
          <w:sz w:val="32"/>
          <w:szCs w:val="32"/>
        </w:rPr>
        <w:t>省水利厅</w:t>
      </w:r>
      <w:r w:rsidRPr="00E82910">
        <w:rPr>
          <w:rFonts w:ascii="仿宋_GB2312" w:eastAsia="仿宋_GB2312" w:hint="eastAsia"/>
          <w:sz w:val="32"/>
          <w:szCs w:val="32"/>
        </w:rPr>
        <w:t>要对问题整改情况进行核实，整改到位的予以销号。对整改不到位的问题，继续跟踪落实。</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jc w:val="center"/>
        <w:rPr>
          <w:rFonts w:ascii="黑体" w:eastAsia="黑体" w:hAnsi="黑体"/>
          <w:sz w:val="32"/>
          <w:szCs w:val="32"/>
        </w:rPr>
      </w:pPr>
      <w:r w:rsidRPr="00E82910">
        <w:rPr>
          <w:rFonts w:ascii="黑体" w:eastAsia="黑体" w:hAnsi="黑体" w:hint="eastAsia"/>
          <w:sz w:val="32"/>
          <w:szCs w:val="32"/>
        </w:rPr>
        <w:t>第五章 责任追究</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五</w:t>
      </w:r>
      <w:r w:rsidRPr="00E82910">
        <w:rPr>
          <w:rFonts w:ascii="黑体" w:eastAsia="黑体" w:hAnsi="黑体" w:hint="eastAsia"/>
          <w:sz w:val="32"/>
          <w:szCs w:val="32"/>
        </w:rPr>
        <w:t>条</w:t>
      </w:r>
      <w:r w:rsidRPr="00E82910">
        <w:rPr>
          <w:rFonts w:ascii="仿宋_GB2312" w:eastAsia="仿宋_GB2312" w:hint="eastAsia"/>
          <w:sz w:val="32"/>
          <w:szCs w:val="32"/>
        </w:rPr>
        <w:t xml:space="preserve"> </w:t>
      </w:r>
      <w:r w:rsidR="00422F9C" w:rsidRPr="00E82910">
        <w:rPr>
          <w:rFonts w:ascii="仿宋_GB2312" w:eastAsia="仿宋_GB2312" w:hint="eastAsia"/>
          <w:sz w:val="32"/>
          <w:szCs w:val="32"/>
        </w:rPr>
        <w:t>省水利厅</w:t>
      </w:r>
      <w:r w:rsidRPr="00E82910">
        <w:rPr>
          <w:rFonts w:ascii="仿宋_GB2312" w:eastAsia="仿宋_GB2312" w:hint="eastAsia"/>
          <w:sz w:val="32"/>
          <w:szCs w:val="32"/>
        </w:rPr>
        <w:t>可根据发现问题的数量、性质、严重程度，直接或责成</w:t>
      </w:r>
      <w:r w:rsidR="00422F9C" w:rsidRPr="00E82910">
        <w:rPr>
          <w:rFonts w:ascii="仿宋_GB2312" w:eastAsia="仿宋_GB2312" w:hint="eastAsia"/>
          <w:sz w:val="32"/>
          <w:szCs w:val="32"/>
        </w:rPr>
        <w:t>设区</w:t>
      </w:r>
      <w:r w:rsidR="00D712E7" w:rsidRPr="00E82910">
        <w:rPr>
          <w:rFonts w:ascii="仿宋_GB2312" w:eastAsia="仿宋_GB2312" w:hint="eastAsia"/>
          <w:sz w:val="32"/>
          <w:szCs w:val="32"/>
        </w:rPr>
        <w:t>的</w:t>
      </w:r>
      <w:r w:rsidR="00422F9C" w:rsidRPr="00E82910">
        <w:rPr>
          <w:rFonts w:ascii="仿宋_GB2312" w:eastAsia="仿宋_GB2312" w:hint="eastAsia"/>
          <w:sz w:val="32"/>
          <w:szCs w:val="32"/>
        </w:rPr>
        <w:t>市</w:t>
      </w:r>
      <w:r w:rsidRPr="00E82910">
        <w:rPr>
          <w:rFonts w:ascii="仿宋_GB2312" w:eastAsia="仿宋_GB2312" w:hint="eastAsia"/>
          <w:sz w:val="32"/>
          <w:szCs w:val="32"/>
        </w:rPr>
        <w:t>水行政主管部门</w:t>
      </w:r>
      <w:r w:rsidR="0040485C">
        <w:rPr>
          <w:rFonts w:ascii="仿宋_GB2312" w:eastAsia="仿宋_GB2312" w:hint="eastAsia"/>
          <w:sz w:val="32"/>
          <w:szCs w:val="32"/>
        </w:rPr>
        <w:t>、</w:t>
      </w:r>
      <w:r w:rsidR="0040485C" w:rsidRPr="00E82910">
        <w:rPr>
          <w:rFonts w:ascii="仿宋_GB2312" w:eastAsia="仿宋_GB2312" w:hint="eastAsia"/>
          <w:sz w:val="32"/>
          <w:szCs w:val="32"/>
        </w:rPr>
        <w:t>其他行使水行政管理职责的机构</w:t>
      </w:r>
      <w:r w:rsidRPr="00E82910">
        <w:rPr>
          <w:rFonts w:ascii="仿宋_GB2312" w:eastAsia="仿宋_GB2312" w:hint="eastAsia"/>
          <w:sz w:val="32"/>
          <w:szCs w:val="32"/>
        </w:rPr>
        <w:t>对有关责任单位和责任人实施责任追究，必要时可向地方人民政府提出责任追究建议。</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责任单位是指对检查中发现的问题负有监管职责的水行政主管部门、其他行使水行政管理职责的机构。</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责任人是指对检查中发现的问题负有责任的单位负责人、分管领导和直接责任人员。</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六</w:t>
      </w:r>
      <w:r w:rsidRPr="00E82910">
        <w:rPr>
          <w:rFonts w:ascii="黑体" w:eastAsia="黑体" w:hAnsi="黑体" w:hint="eastAsia"/>
          <w:sz w:val="32"/>
          <w:szCs w:val="32"/>
        </w:rPr>
        <w:t>条</w:t>
      </w:r>
      <w:r w:rsidRPr="00E82910">
        <w:rPr>
          <w:rFonts w:ascii="仿宋_GB2312" w:eastAsia="仿宋_GB2312" w:hint="eastAsia"/>
          <w:sz w:val="32"/>
          <w:szCs w:val="32"/>
        </w:rPr>
        <w:t xml:space="preserve"> 责任追究包括对责任单位和责任人的责任追究。责任追究分类标准见附件3、附件4。</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责任单位包括直接责任单位及其上级主管单位；责任人包括检查发现问题的直接责任人及其领导。</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七</w:t>
      </w:r>
      <w:r w:rsidRPr="00E82910">
        <w:rPr>
          <w:rFonts w:ascii="黑体" w:eastAsia="黑体" w:hAnsi="黑体" w:hint="eastAsia"/>
          <w:sz w:val="32"/>
          <w:szCs w:val="32"/>
        </w:rPr>
        <w:t>条</w:t>
      </w:r>
      <w:r w:rsidRPr="00E82910">
        <w:rPr>
          <w:rFonts w:ascii="仿宋_GB2312" w:eastAsia="仿宋_GB2312" w:hint="eastAsia"/>
          <w:sz w:val="32"/>
          <w:szCs w:val="32"/>
        </w:rPr>
        <w:t xml:space="preserve"> 对责任单位的责任追究方式分为：</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 责令整改；</w:t>
      </w:r>
    </w:p>
    <w:p w:rsidR="00422F9C" w:rsidRPr="00E82910" w:rsidRDefault="00B75F54" w:rsidP="00E82910">
      <w:pPr>
        <w:spacing w:line="576" w:lineRule="exact"/>
        <w:ind w:firstLine="636"/>
        <w:rPr>
          <w:rFonts w:ascii="仿宋_GB2312" w:eastAsia="仿宋_GB2312"/>
          <w:sz w:val="32"/>
          <w:szCs w:val="32"/>
        </w:rPr>
      </w:pPr>
      <w:r w:rsidRPr="00E82910">
        <w:rPr>
          <w:rFonts w:ascii="仿宋_GB2312" w:eastAsia="仿宋_GB2312" w:hint="eastAsia"/>
          <w:sz w:val="32"/>
          <w:szCs w:val="32"/>
        </w:rPr>
        <w:t>（二） 约谈；</w:t>
      </w:r>
    </w:p>
    <w:p w:rsidR="00B75F54" w:rsidRPr="00E82910" w:rsidRDefault="00B75F54" w:rsidP="00E82910">
      <w:pPr>
        <w:spacing w:line="576" w:lineRule="exact"/>
        <w:ind w:firstLine="636"/>
        <w:rPr>
          <w:rFonts w:ascii="仿宋_GB2312" w:eastAsia="仿宋_GB2312"/>
          <w:sz w:val="32"/>
          <w:szCs w:val="32"/>
        </w:rPr>
      </w:pPr>
      <w:r w:rsidRPr="00E82910">
        <w:rPr>
          <w:rFonts w:ascii="仿宋_GB2312" w:eastAsia="仿宋_GB2312" w:hint="eastAsia"/>
          <w:sz w:val="32"/>
          <w:szCs w:val="32"/>
        </w:rPr>
        <w:t>（三） 通报批评（含向</w:t>
      </w:r>
      <w:r w:rsidR="00422F9C" w:rsidRPr="00E82910">
        <w:rPr>
          <w:rFonts w:ascii="仿宋_GB2312" w:eastAsia="仿宋_GB2312" w:hint="eastAsia"/>
          <w:sz w:val="32"/>
          <w:szCs w:val="32"/>
        </w:rPr>
        <w:t>设区</w:t>
      </w:r>
      <w:r w:rsidR="00D712E7" w:rsidRPr="00E82910">
        <w:rPr>
          <w:rFonts w:ascii="仿宋_GB2312" w:eastAsia="仿宋_GB2312" w:hint="eastAsia"/>
          <w:sz w:val="32"/>
          <w:szCs w:val="32"/>
        </w:rPr>
        <w:t>的</w:t>
      </w:r>
      <w:r w:rsidR="00422F9C" w:rsidRPr="00E82910">
        <w:rPr>
          <w:rFonts w:ascii="仿宋_GB2312" w:eastAsia="仿宋_GB2312" w:hint="eastAsia"/>
          <w:sz w:val="32"/>
          <w:szCs w:val="32"/>
        </w:rPr>
        <w:t>市</w:t>
      </w:r>
      <w:r w:rsidRPr="00E82910">
        <w:rPr>
          <w:rFonts w:ascii="仿宋_GB2312" w:eastAsia="仿宋_GB2312" w:hint="eastAsia"/>
          <w:sz w:val="32"/>
          <w:szCs w:val="32"/>
        </w:rPr>
        <w:t>水行政主管部门</w:t>
      </w:r>
      <w:r w:rsidR="0040485C">
        <w:rPr>
          <w:rFonts w:ascii="仿宋_GB2312" w:eastAsia="仿宋_GB2312" w:hint="eastAsia"/>
          <w:sz w:val="32"/>
          <w:szCs w:val="32"/>
        </w:rPr>
        <w:t>及</w:t>
      </w:r>
      <w:r w:rsidR="0040485C" w:rsidRPr="00E82910">
        <w:rPr>
          <w:rFonts w:ascii="仿宋_GB2312" w:eastAsia="仿宋_GB2312" w:hint="eastAsia"/>
          <w:sz w:val="32"/>
          <w:szCs w:val="32"/>
        </w:rPr>
        <w:t>其他行使水行政管理职责的机构</w:t>
      </w:r>
      <w:r w:rsidR="0040485C">
        <w:rPr>
          <w:rFonts w:ascii="仿宋_GB2312" w:eastAsia="仿宋_GB2312" w:hint="eastAsia"/>
          <w:sz w:val="32"/>
          <w:szCs w:val="32"/>
        </w:rPr>
        <w:t>通报、</w:t>
      </w:r>
      <w:r w:rsidR="00422F9C" w:rsidRPr="00E82910">
        <w:rPr>
          <w:rFonts w:ascii="仿宋_GB2312" w:eastAsia="仿宋_GB2312" w:hint="eastAsia"/>
          <w:sz w:val="32"/>
          <w:szCs w:val="32"/>
        </w:rPr>
        <w:t>省内</w:t>
      </w:r>
      <w:r w:rsidRPr="00E82910">
        <w:rPr>
          <w:rFonts w:ascii="仿宋_GB2312" w:eastAsia="仿宋_GB2312" w:hint="eastAsia"/>
          <w:sz w:val="32"/>
          <w:szCs w:val="32"/>
        </w:rPr>
        <w:t>水利行业内通报、向</w:t>
      </w:r>
      <w:r w:rsidR="00422F9C" w:rsidRPr="00E82910">
        <w:rPr>
          <w:rFonts w:ascii="仿宋_GB2312" w:eastAsia="仿宋_GB2312" w:hint="eastAsia"/>
          <w:sz w:val="32"/>
          <w:szCs w:val="32"/>
        </w:rPr>
        <w:t>设区</w:t>
      </w:r>
      <w:r w:rsidR="00D712E7" w:rsidRPr="00E82910">
        <w:rPr>
          <w:rFonts w:ascii="仿宋_GB2312" w:eastAsia="仿宋_GB2312" w:hint="eastAsia"/>
          <w:sz w:val="32"/>
          <w:szCs w:val="32"/>
        </w:rPr>
        <w:t>的</w:t>
      </w:r>
      <w:r w:rsidR="00422F9C" w:rsidRPr="00E82910">
        <w:rPr>
          <w:rFonts w:ascii="仿宋_GB2312" w:eastAsia="仿宋_GB2312" w:hint="eastAsia"/>
          <w:sz w:val="32"/>
          <w:szCs w:val="32"/>
        </w:rPr>
        <w:t>市</w:t>
      </w:r>
      <w:r w:rsidRPr="00E82910">
        <w:rPr>
          <w:rFonts w:ascii="仿宋_GB2312" w:eastAsia="仿宋_GB2312" w:hint="eastAsia"/>
          <w:sz w:val="32"/>
          <w:szCs w:val="32"/>
        </w:rPr>
        <w:t>人民政府通报等）；</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lastRenderedPageBreak/>
        <w:t xml:space="preserve">　　（四） 其他相关法律、法规、规章等规定的责任追究。</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八</w:t>
      </w:r>
      <w:r w:rsidRPr="00E82910">
        <w:rPr>
          <w:rFonts w:ascii="黑体" w:eastAsia="黑体" w:hAnsi="黑体" w:hint="eastAsia"/>
          <w:sz w:val="32"/>
          <w:szCs w:val="32"/>
        </w:rPr>
        <w:t>条</w:t>
      </w:r>
      <w:r w:rsidRPr="00E82910">
        <w:rPr>
          <w:rFonts w:ascii="仿宋_GB2312" w:eastAsia="仿宋_GB2312" w:hint="eastAsia"/>
          <w:sz w:val="32"/>
          <w:szCs w:val="32"/>
        </w:rPr>
        <w:t xml:space="preserve"> 对责任人的责任追究方式分为：</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 书面检讨；</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（二） 约谈；</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（三） 通报批评；</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（四） 建议调离岗位；</w:t>
      </w:r>
    </w:p>
    <w:p w:rsidR="006E7A65" w:rsidRPr="00E82910" w:rsidRDefault="00B75F54" w:rsidP="00E82910">
      <w:pPr>
        <w:spacing w:line="576" w:lineRule="exact"/>
        <w:ind w:firstLine="636"/>
        <w:rPr>
          <w:rFonts w:ascii="仿宋_GB2312" w:eastAsia="仿宋_GB2312"/>
          <w:sz w:val="32"/>
          <w:szCs w:val="32"/>
        </w:rPr>
      </w:pPr>
      <w:r w:rsidRPr="00E82910">
        <w:rPr>
          <w:rFonts w:ascii="仿宋_GB2312" w:eastAsia="仿宋_GB2312" w:hint="eastAsia"/>
          <w:sz w:val="32"/>
          <w:szCs w:val="32"/>
        </w:rPr>
        <w:t>（五） 建议降级降职；</w:t>
      </w:r>
    </w:p>
    <w:p w:rsidR="00B75F54" w:rsidRPr="00E82910" w:rsidRDefault="00B75F54" w:rsidP="00E82910">
      <w:pPr>
        <w:spacing w:line="576" w:lineRule="exact"/>
        <w:ind w:firstLine="636"/>
        <w:rPr>
          <w:rFonts w:ascii="仿宋_GB2312" w:eastAsia="仿宋_GB2312"/>
          <w:sz w:val="32"/>
          <w:szCs w:val="32"/>
        </w:rPr>
      </w:pPr>
      <w:r w:rsidRPr="00E82910">
        <w:rPr>
          <w:rFonts w:ascii="仿宋_GB2312" w:eastAsia="仿宋_GB2312" w:hint="eastAsia"/>
          <w:sz w:val="32"/>
          <w:szCs w:val="32"/>
        </w:rPr>
        <w:t>（六） 法律、法规、规章等规定的其他责任追究方式。</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00C37694" w:rsidRPr="00E82910">
        <w:rPr>
          <w:rFonts w:ascii="仿宋_GB2312" w:eastAsia="仿宋_GB2312" w:hint="eastAsia"/>
          <w:sz w:val="32"/>
          <w:szCs w:val="32"/>
        </w:rPr>
        <w:t>对单位或个人通报批评以上责任追究，由省水利厅水利督查工作领导小组审定，由省水利厅按照管理权限直接实施或责成、建议有管理权限</w:t>
      </w:r>
      <w:r w:rsidR="00C37694" w:rsidRPr="00E82910">
        <w:rPr>
          <w:rFonts w:ascii="仿宋_GB2312" w:eastAsia="仿宋_GB2312"/>
          <w:sz w:val="32"/>
          <w:szCs w:val="32"/>
        </w:rPr>
        <w:t>的</w:t>
      </w:r>
      <w:r w:rsidR="00C37694" w:rsidRPr="00E82910">
        <w:rPr>
          <w:rFonts w:ascii="仿宋_GB2312" w:eastAsia="仿宋_GB2312" w:hint="eastAsia"/>
          <w:sz w:val="32"/>
          <w:szCs w:val="32"/>
        </w:rPr>
        <w:t>单位实施。</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第二十</w:t>
      </w:r>
      <w:r w:rsidR="002539A6">
        <w:rPr>
          <w:rFonts w:ascii="黑体" w:eastAsia="黑体" w:hAnsi="黑体" w:hint="eastAsia"/>
          <w:sz w:val="32"/>
          <w:szCs w:val="32"/>
        </w:rPr>
        <w:t>九</w:t>
      </w:r>
      <w:r w:rsidRPr="00E82910">
        <w:rPr>
          <w:rFonts w:ascii="黑体" w:eastAsia="黑体" w:hAnsi="黑体" w:hint="eastAsia"/>
          <w:sz w:val="32"/>
          <w:szCs w:val="32"/>
        </w:rPr>
        <w:t>条</w:t>
      </w:r>
      <w:r w:rsidRPr="00E82910">
        <w:rPr>
          <w:rFonts w:ascii="仿宋_GB2312" w:eastAsia="仿宋_GB2312" w:hint="eastAsia"/>
          <w:sz w:val="32"/>
          <w:szCs w:val="32"/>
        </w:rPr>
        <w:t xml:space="preserve"> 责任单位或责任人有下列情况之一，从重责任追究：</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（一）弄虚作假、隐瞒水资源管理重大问题的；</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（二）未按规定时限完成问题整改或整改不到位的；</w:t>
      </w:r>
    </w:p>
    <w:p w:rsidR="006E7A65" w:rsidRPr="00E82910" w:rsidRDefault="00B75F54" w:rsidP="00E82910">
      <w:pPr>
        <w:spacing w:line="576" w:lineRule="exact"/>
        <w:ind w:firstLine="636"/>
        <w:rPr>
          <w:rFonts w:ascii="仿宋_GB2312" w:eastAsia="仿宋_GB2312"/>
          <w:sz w:val="32"/>
          <w:szCs w:val="32"/>
        </w:rPr>
      </w:pPr>
      <w:r w:rsidRPr="00E82910">
        <w:rPr>
          <w:rFonts w:ascii="仿宋_GB2312" w:eastAsia="仿宋_GB2312" w:hint="eastAsia"/>
          <w:sz w:val="32"/>
          <w:szCs w:val="32"/>
        </w:rPr>
        <w:t>（三）拒绝接受监督检查的；</w:t>
      </w:r>
    </w:p>
    <w:p w:rsidR="00B75F54" w:rsidRPr="00E82910" w:rsidRDefault="00B75F54" w:rsidP="00E82910">
      <w:pPr>
        <w:spacing w:line="576" w:lineRule="exact"/>
        <w:ind w:firstLine="636"/>
        <w:rPr>
          <w:rFonts w:ascii="仿宋_GB2312" w:eastAsia="仿宋_GB2312"/>
          <w:sz w:val="32"/>
          <w:szCs w:val="32"/>
        </w:rPr>
      </w:pPr>
      <w:r w:rsidRPr="00E82910">
        <w:rPr>
          <w:rFonts w:ascii="仿宋_GB2312" w:eastAsia="仿宋_GB2312" w:hint="eastAsia"/>
          <w:sz w:val="32"/>
          <w:szCs w:val="32"/>
        </w:rPr>
        <w:t>（四）一个地区或一个部门在一年内多次被责任追究的。</w:t>
      </w:r>
    </w:p>
    <w:p w:rsidR="00B75F54" w:rsidRPr="00E82910" w:rsidRDefault="00B75F54" w:rsidP="00E82910">
      <w:pPr>
        <w:spacing w:line="576" w:lineRule="exact"/>
        <w:ind w:firstLine="648"/>
        <w:rPr>
          <w:rFonts w:ascii="仿宋_GB2312" w:eastAsia="仿宋_GB2312"/>
          <w:sz w:val="32"/>
          <w:szCs w:val="32"/>
        </w:rPr>
      </w:pPr>
      <w:r w:rsidRPr="00E82910">
        <w:rPr>
          <w:rFonts w:ascii="黑体" w:eastAsia="黑体" w:hAnsi="黑体" w:hint="eastAsia"/>
          <w:sz w:val="32"/>
          <w:szCs w:val="32"/>
        </w:rPr>
        <w:t>第</w:t>
      </w:r>
      <w:r w:rsidR="002539A6">
        <w:rPr>
          <w:rFonts w:ascii="黑体" w:eastAsia="黑体" w:hAnsi="黑体" w:hint="eastAsia"/>
          <w:sz w:val="32"/>
          <w:szCs w:val="32"/>
        </w:rPr>
        <w:t>三十</w:t>
      </w:r>
      <w:r w:rsidRPr="00E82910">
        <w:rPr>
          <w:rFonts w:ascii="黑体" w:eastAsia="黑体" w:hAnsi="黑体" w:hint="eastAsia"/>
          <w:sz w:val="32"/>
          <w:szCs w:val="32"/>
        </w:rPr>
        <w:t>条</w:t>
      </w:r>
      <w:r w:rsidRPr="00E82910">
        <w:rPr>
          <w:rFonts w:ascii="仿宋_GB2312" w:eastAsia="仿宋_GB2312" w:hint="eastAsia"/>
          <w:sz w:val="32"/>
          <w:szCs w:val="32"/>
        </w:rPr>
        <w:t xml:space="preserve"> 由</w:t>
      </w:r>
      <w:r w:rsidR="006E7A65" w:rsidRPr="00E82910">
        <w:rPr>
          <w:rFonts w:ascii="仿宋_GB2312" w:eastAsia="仿宋_GB2312" w:hint="eastAsia"/>
          <w:sz w:val="32"/>
          <w:szCs w:val="32"/>
        </w:rPr>
        <w:t>省</w:t>
      </w:r>
      <w:r w:rsidRPr="00E82910">
        <w:rPr>
          <w:rFonts w:ascii="仿宋_GB2312" w:eastAsia="仿宋_GB2312" w:hint="eastAsia"/>
          <w:sz w:val="32"/>
          <w:szCs w:val="32"/>
        </w:rPr>
        <w:t>水利</w:t>
      </w:r>
      <w:r w:rsidR="006E7A65" w:rsidRPr="00E82910">
        <w:rPr>
          <w:rFonts w:ascii="仿宋_GB2312" w:eastAsia="仿宋_GB2312" w:hint="eastAsia"/>
          <w:sz w:val="32"/>
          <w:szCs w:val="32"/>
        </w:rPr>
        <w:t>厅</w:t>
      </w:r>
      <w:r w:rsidRPr="00E82910">
        <w:rPr>
          <w:rFonts w:ascii="仿宋_GB2312" w:eastAsia="仿宋_GB2312" w:hint="eastAsia"/>
          <w:sz w:val="32"/>
          <w:szCs w:val="32"/>
        </w:rPr>
        <w:t>实施水利行业内通报批评（含）以上的责任追究，将在</w:t>
      </w:r>
      <w:r w:rsidR="006E7A65" w:rsidRPr="00E82910">
        <w:rPr>
          <w:rFonts w:ascii="仿宋_GB2312" w:eastAsia="仿宋_GB2312" w:hint="eastAsia"/>
          <w:sz w:val="32"/>
          <w:szCs w:val="32"/>
        </w:rPr>
        <w:t>省水利厅</w:t>
      </w:r>
      <w:r w:rsidRPr="00E82910">
        <w:rPr>
          <w:rFonts w:ascii="仿宋_GB2312" w:eastAsia="仿宋_GB2312" w:hint="eastAsia"/>
          <w:sz w:val="32"/>
          <w:szCs w:val="32"/>
        </w:rPr>
        <w:t>网站公示</w:t>
      </w:r>
      <w:r w:rsidR="006E7A65" w:rsidRPr="00E82910">
        <w:rPr>
          <w:rFonts w:ascii="仿宋_GB2312" w:eastAsia="仿宋_GB2312"/>
          <w:sz w:val="32"/>
          <w:szCs w:val="32"/>
        </w:rPr>
        <w:t>6</w:t>
      </w:r>
      <w:r w:rsidRPr="00E82910">
        <w:rPr>
          <w:rFonts w:ascii="仿宋_GB2312" w:eastAsia="仿宋_GB2312" w:hint="eastAsia"/>
          <w:sz w:val="32"/>
          <w:szCs w:val="32"/>
        </w:rPr>
        <w:t>个月。</w:t>
      </w:r>
    </w:p>
    <w:p w:rsidR="00C37694" w:rsidRPr="00E82910" w:rsidRDefault="00C37694" w:rsidP="00E82910">
      <w:pPr>
        <w:spacing w:line="576" w:lineRule="exact"/>
        <w:ind w:firstLine="648"/>
        <w:rPr>
          <w:rFonts w:ascii="仿宋_GB2312" w:eastAsia="仿宋_GB2312"/>
          <w:sz w:val="32"/>
          <w:szCs w:val="32"/>
        </w:rPr>
      </w:pPr>
      <w:r w:rsidRPr="00E82910">
        <w:rPr>
          <w:rFonts w:ascii="黑体" w:eastAsia="黑体" w:hAnsi="黑体" w:hint="eastAsia"/>
          <w:sz w:val="32"/>
          <w:szCs w:val="32"/>
        </w:rPr>
        <w:t>第三十</w:t>
      </w:r>
      <w:r w:rsidR="002539A6">
        <w:rPr>
          <w:rFonts w:ascii="黑体" w:eastAsia="黑体" w:hAnsi="黑体" w:hint="eastAsia"/>
          <w:sz w:val="32"/>
          <w:szCs w:val="32"/>
        </w:rPr>
        <w:t>一</w:t>
      </w:r>
      <w:r w:rsidRPr="00E82910">
        <w:rPr>
          <w:rFonts w:ascii="黑体" w:eastAsia="黑体" w:hAnsi="黑体" w:hint="eastAsia"/>
          <w:sz w:val="32"/>
          <w:szCs w:val="32"/>
        </w:rPr>
        <w:t>条</w:t>
      </w:r>
      <w:r w:rsidRPr="00E82910">
        <w:rPr>
          <w:rFonts w:ascii="仿宋_GB2312" w:eastAsia="仿宋_GB2312" w:hint="eastAsia"/>
          <w:sz w:val="32"/>
          <w:szCs w:val="32"/>
        </w:rPr>
        <w:t xml:space="preserve"> 经省水利厅水利督查工作领导小组审定，对问题较多且整改不到位的市、县（市、区）水行政</w:t>
      </w:r>
      <w:r w:rsidRPr="00E82910">
        <w:rPr>
          <w:rFonts w:ascii="仿宋_GB2312" w:eastAsia="仿宋_GB2312"/>
          <w:sz w:val="32"/>
          <w:szCs w:val="32"/>
        </w:rPr>
        <w:t>主管部门</w:t>
      </w:r>
      <w:r w:rsidR="0040485C">
        <w:rPr>
          <w:rFonts w:ascii="仿宋_GB2312" w:eastAsia="仿宋_GB2312" w:hint="eastAsia"/>
          <w:sz w:val="32"/>
          <w:szCs w:val="32"/>
        </w:rPr>
        <w:t>及</w:t>
      </w:r>
      <w:r w:rsidR="0040485C" w:rsidRPr="00E82910">
        <w:rPr>
          <w:rFonts w:ascii="仿宋_GB2312" w:eastAsia="仿宋_GB2312" w:hint="eastAsia"/>
          <w:sz w:val="32"/>
          <w:szCs w:val="32"/>
        </w:rPr>
        <w:t>其他行使水行政管理职责的机构</w:t>
      </w:r>
      <w:r w:rsidR="0040485C">
        <w:rPr>
          <w:rFonts w:ascii="仿宋_GB2312" w:eastAsia="仿宋_GB2312" w:hint="eastAsia"/>
          <w:sz w:val="32"/>
          <w:szCs w:val="32"/>
        </w:rPr>
        <w:t>，</w:t>
      </w:r>
      <w:r w:rsidRPr="00E82910">
        <w:rPr>
          <w:rFonts w:ascii="仿宋_GB2312" w:eastAsia="仿宋_GB2312" w:hint="eastAsia"/>
          <w:sz w:val="32"/>
          <w:szCs w:val="32"/>
        </w:rPr>
        <w:t>根据问题严重程度，可向设区</w:t>
      </w:r>
      <w:r w:rsidR="00D712E7" w:rsidRPr="00E82910">
        <w:rPr>
          <w:rFonts w:ascii="仿宋_GB2312" w:eastAsia="仿宋_GB2312" w:hint="eastAsia"/>
          <w:sz w:val="32"/>
          <w:szCs w:val="32"/>
        </w:rPr>
        <w:t>的</w:t>
      </w:r>
      <w:r w:rsidRPr="00E82910">
        <w:rPr>
          <w:rFonts w:ascii="仿宋_GB2312" w:eastAsia="仿宋_GB2312" w:hint="eastAsia"/>
          <w:sz w:val="32"/>
          <w:szCs w:val="32"/>
        </w:rPr>
        <w:t>市人民政府通报；必要时，在省水利厅、设区</w:t>
      </w:r>
      <w:r w:rsidR="00D712E7" w:rsidRPr="00E82910">
        <w:rPr>
          <w:rFonts w:ascii="仿宋_GB2312" w:eastAsia="仿宋_GB2312" w:hint="eastAsia"/>
          <w:sz w:val="32"/>
          <w:szCs w:val="32"/>
        </w:rPr>
        <w:t>的</w:t>
      </w:r>
      <w:r w:rsidRPr="00E82910">
        <w:rPr>
          <w:rFonts w:ascii="仿宋_GB2312" w:eastAsia="仿宋_GB2312" w:hint="eastAsia"/>
          <w:sz w:val="32"/>
          <w:szCs w:val="32"/>
        </w:rPr>
        <w:t>市人民政府联系工作时，直接通报有关情况。</w:t>
      </w: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lastRenderedPageBreak/>
        <w:t xml:space="preserve">　　</w:t>
      </w:r>
      <w:r w:rsidRPr="00E82910">
        <w:rPr>
          <w:rFonts w:ascii="黑体" w:eastAsia="黑体" w:hAnsi="黑体" w:hint="eastAsia"/>
          <w:sz w:val="32"/>
          <w:szCs w:val="32"/>
        </w:rPr>
        <w:t>第三十</w:t>
      </w:r>
      <w:r w:rsidR="002539A6">
        <w:rPr>
          <w:rFonts w:ascii="黑体" w:eastAsia="黑体" w:hAnsi="黑体" w:hint="eastAsia"/>
          <w:sz w:val="32"/>
          <w:szCs w:val="32"/>
        </w:rPr>
        <w:t>二</w:t>
      </w:r>
      <w:r w:rsidRPr="00E82910">
        <w:rPr>
          <w:rFonts w:ascii="黑体" w:eastAsia="黑体" w:hAnsi="黑体" w:hint="eastAsia"/>
          <w:sz w:val="32"/>
          <w:szCs w:val="32"/>
        </w:rPr>
        <w:t>条</w:t>
      </w:r>
      <w:r w:rsidRPr="00E82910">
        <w:rPr>
          <w:rFonts w:ascii="仿宋_GB2312" w:eastAsia="仿宋_GB2312" w:hint="eastAsia"/>
          <w:sz w:val="32"/>
          <w:szCs w:val="32"/>
        </w:rPr>
        <w:t xml:space="preserve"> 对监督检查中发现的取水单位或个人违反水资源管理法律法规行为，</w:t>
      </w:r>
      <w:r w:rsidR="006E7A65" w:rsidRPr="00E82910">
        <w:rPr>
          <w:rFonts w:ascii="仿宋_GB2312" w:eastAsia="仿宋_GB2312" w:hint="eastAsia"/>
          <w:sz w:val="32"/>
          <w:szCs w:val="32"/>
        </w:rPr>
        <w:t>按照</w:t>
      </w:r>
      <w:r w:rsidR="006E7A65" w:rsidRPr="00E82910">
        <w:rPr>
          <w:rFonts w:ascii="仿宋_GB2312" w:eastAsia="仿宋_GB2312"/>
          <w:sz w:val="32"/>
          <w:szCs w:val="32"/>
        </w:rPr>
        <w:t>国家法律和有关规定执行。</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jc w:val="center"/>
        <w:rPr>
          <w:rFonts w:ascii="黑体" w:eastAsia="黑体" w:hAnsi="黑体"/>
          <w:sz w:val="32"/>
          <w:szCs w:val="32"/>
        </w:rPr>
      </w:pPr>
      <w:r w:rsidRPr="00E82910">
        <w:rPr>
          <w:rFonts w:ascii="黑体" w:eastAsia="黑体" w:hAnsi="黑体" w:hint="eastAsia"/>
          <w:sz w:val="32"/>
          <w:szCs w:val="32"/>
        </w:rPr>
        <w:t>第六章 附 则</w:t>
      </w:r>
    </w:p>
    <w:p w:rsidR="00B75F54" w:rsidRPr="00E82910" w:rsidRDefault="00B75F54" w:rsidP="00E82910">
      <w:pPr>
        <w:spacing w:line="576" w:lineRule="exact"/>
        <w:rPr>
          <w:rFonts w:ascii="仿宋_GB2312" w:eastAsia="仿宋_GB2312"/>
          <w:sz w:val="32"/>
          <w:szCs w:val="32"/>
        </w:rPr>
      </w:pPr>
    </w:p>
    <w:p w:rsidR="00B75F54"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第三十</w:t>
      </w:r>
      <w:r w:rsidR="002539A6">
        <w:rPr>
          <w:rFonts w:ascii="黑体" w:eastAsia="黑体" w:hAnsi="黑体" w:hint="eastAsia"/>
          <w:sz w:val="32"/>
          <w:szCs w:val="32"/>
        </w:rPr>
        <w:t>三</w:t>
      </w:r>
      <w:r w:rsidRPr="00E82910">
        <w:rPr>
          <w:rFonts w:ascii="黑体" w:eastAsia="黑体" w:hAnsi="黑体" w:hint="eastAsia"/>
          <w:sz w:val="32"/>
          <w:szCs w:val="32"/>
        </w:rPr>
        <w:t>条</w:t>
      </w:r>
      <w:r w:rsidR="006E7A65" w:rsidRPr="00E82910">
        <w:rPr>
          <w:rFonts w:ascii="黑体" w:eastAsia="黑体" w:hAnsi="黑体" w:hint="eastAsia"/>
          <w:sz w:val="32"/>
          <w:szCs w:val="32"/>
        </w:rPr>
        <w:t xml:space="preserve"> </w:t>
      </w:r>
      <w:r w:rsidR="006E7A65" w:rsidRPr="00E82910">
        <w:rPr>
          <w:rFonts w:ascii="仿宋_GB2312" w:eastAsia="仿宋_GB2312" w:hint="eastAsia"/>
          <w:sz w:val="32"/>
          <w:szCs w:val="32"/>
        </w:rPr>
        <w:t>本办法自印发之日起施行。</w:t>
      </w:r>
    </w:p>
    <w:p w:rsidR="00896EFE" w:rsidRPr="00E82910" w:rsidRDefault="00B75F54" w:rsidP="00E82910">
      <w:pPr>
        <w:spacing w:line="576" w:lineRule="exact"/>
        <w:rPr>
          <w:rFonts w:ascii="仿宋_GB2312" w:eastAsia="仿宋_GB2312"/>
          <w:sz w:val="32"/>
          <w:szCs w:val="32"/>
        </w:rPr>
      </w:pPr>
      <w:r w:rsidRPr="00E82910">
        <w:rPr>
          <w:rFonts w:ascii="仿宋_GB2312" w:eastAsia="仿宋_GB2312" w:hint="eastAsia"/>
          <w:sz w:val="32"/>
          <w:szCs w:val="32"/>
        </w:rPr>
        <w:t xml:space="preserve">　　</w:t>
      </w:r>
      <w:r w:rsidRPr="00E82910">
        <w:rPr>
          <w:rFonts w:ascii="黑体" w:eastAsia="黑体" w:hAnsi="黑体" w:hint="eastAsia"/>
          <w:sz w:val="32"/>
          <w:szCs w:val="32"/>
        </w:rPr>
        <w:t>第三十</w:t>
      </w:r>
      <w:r w:rsidR="002539A6">
        <w:rPr>
          <w:rFonts w:ascii="黑体" w:eastAsia="黑体" w:hAnsi="黑体" w:hint="eastAsia"/>
          <w:sz w:val="32"/>
          <w:szCs w:val="32"/>
        </w:rPr>
        <w:t>四</w:t>
      </w:r>
      <w:r w:rsidRPr="00E82910">
        <w:rPr>
          <w:rFonts w:ascii="黑体" w:eastAsia="黑体" w:hAnsi="黑体" w:hint="eastAsia"/>
          <w:sz w:val="32"/>
          <w:szCs w:val="32"/>
        </w:rPr>
        <w:t>条</w:t>
      </w:r>
      <w:r w:rsidR="006E7A65" w:rsidRPr="00E82910">
        <w:rPr>
          <w:rFonts w:ascii="黑体" w:eastAsia="黑体" w:hAnsi="黑体" w:hint="eastAsia"/>
          <w:sz w:val="32"/>
          <w:szCs w:val="32"/>
        </w:rPr>
        <w:t xml:space="preserve"> </w:t>
      </w:r>
      <w:r w:rsidR="006E7A65" w:rsidRPr="00E82910">
        <w:rPr>
          <w:rFonts w:ascii="仿宋_GB2312" w:eastAsia="仿宋_GB2312" w:hint="eastAsia"/>
          <w:sz w:val="32"/>
          <w:szCs w:val="32"/>
        </w:rPr>
        <w:t>承担监督检查技术支撑和服务的单位要根据本办法，制定监督检查人员管理实施细则，对人员管理、工作管理、工作保障、绩效管理等作出规定。</w:t>
      </w:r>
    </w:p>
    <w:sectPr w:rsidR="00896EFE" w:rsidRPr="00E82910" w:rsidSect="00EE4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35" w:rsidRDefault="00420235" w:rsidP="00E60E61">
      <w:r>
        <w:separator/>
      </w:r>
    </w:p>
  </w:endnote>
  <w:endnote w:type="continuationSeparator" w:id="0">
    <w:p w:rsidR="00420235" w:rsidRDefault="00420235" w:rsidP="00E6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35" w:rsidRDefault="00420235" w:rsidP="00E60E61">
      <w:r>
        <w:separator/>
      </w:r>
    </w:p>
  </w:footnote>
  <w:footnote w:type="continuationSeparator" w:id="0">
    <w:p w:rsidR="00420235" w:rsidRDefault="00420235" w:rsidP="00E60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61D9F"/>
    <w:multiLevelType w:val="hybridMultilevel"/>
    <w:tmpl w:val="A9D4CA60"/>
    <w:lvl w:ilvl="0" w:tplc="315E55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534"/>
    <w:rsid w:val="00007698"/>
    <w:rsid w:val="00033464"/>
    <w:rsid w:val="00046C29"/>
    <w:rsid w:val="000563B5"/>
    <w:rsid w:val="00065016"/>
    <w:rsid w:val="000A7CE2"/>
    <w:rsid w:val="000F2A6D"/>
    <w:rsid w:val="00152CF9"/>
    <w:rsid w:val="0016715C"/>
    <w:rsid w:val="00194E5A"/>
    <w:rsid w:val="001A35B4"/>
    <w:rsid w:val="001B215D"/>
    <w:rsid w:val="002539A6"/>
    <w:rsid w:val="00255534"/>
    <w:rsid w:val="002671B0"/>
    <w:rsid w:val="002B4B54"/>
    <w:rsid w:val="002E5A29"/>
    <w:rsid w:val="0032256D"/>
    <w:rsid w:val="003D5D2B"/>
    <w:rsid w:val="003E0A28"/>
    <w:rsid w:val="0040485C"/>
    <w:rsid w:val="004143A3"/>
    <w:rsid w:val="00420235"/>
    <w:rsid w:val="00422F9C"/>
    <w:rsid w:val="00483316"/>
    <w:rsid w:val="004E1A49"/>
    <w:rsid w:val="005067BA"/>
    <w:rsid w:val="00556282"/>
    <w:rsid w:val="00567C8A"/>
    <w:rsid w:val="006C3386"/>
    <w:rsid w:val="006C71A1"/>
    <w:rsid w:val="006E7A65"/>
    <w:rsid w:val="007019A3"/>
    <w:rsid w:val="00757215"/>
    <w:rsid w:val="007A6F4E"/>
    <w:rsid w:val="007D28D2"/>
    <w:rsid w:val="007E2F1F"/>
    <w:rsid w:val="007F52BD"/>
    <w:rsid w:val="00835253"/>
    <w:rsid w:val="00893FAC"/>
    <w:rsid w:val="00896EFE"/>
    <w:rsid w:val="008A4185"/>
    <w:rsid w:val="009B3A6F"/>
    <w:rsid w:val="009E02A8"/>
    <w:rsid w:val="00A57C84"/>
    <w:rsid w:val="00AC2386"/>
    <w:rsid w:val="00AF1DB4"/>
    <w:rsid w:val="00B470E6"/>
    <w:rsid w:val="00B75F54"/>
    <w:rsid w:val="00C37694"/>
    <w:rsid w:val="00C746A6"/>
    <w:rsid w:val="00C9115E"/>
    <w:rsid w:val="00CB59F3"/>
    <w:rsid w:val="00CF0A2F"/>
    <w:rsid w:val="00D4751D"/>
    <w:rsid w:val="00D54D38"/>
    <w:rsid w:val="00D712E7"/>
    <w:rsid w:val="00D95FEB"/>
    <w:rsid w:val="00DB529D"/>
    <w:rsid w:val="00E05B91"/>
    <w:rsid w:val="00E55967"/>
    <w:rsid w:val="00E60E61"/>
    <w:rsid w:val="00E82910"/>
    <w:rsid w:val="00E916C4"/>
    <w:rsid w:val="00EE4013"/>
    <w:rsid w:val="00F76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1C8272-ADB1-45B3-880C-0D591AB6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96EFE"/>
    <w:rPr>
      <w:sz w:val="18"/>
      <w:szCs w:val="18"/>
    </w:rPr>
  </w:style>
  <w:style w:type="character" w:customStyle="1" w:styleId="Char">
    <w:name w:val="批注框文本 Char"/>
    <w:basedOn w:val="a0"/>
    <w:link w:val="a3"/>
    <w:uiPriority w:val="99"/>
    <w:semiHidden/>
    <w:rsid w:val="00896EFE"/>
    <w:rPr>
      <w:sz w:val="18"/>
      <w:szCs w:val="18"/>
    </w:rPr>
  </w:style>
  <w:style w:type="paragraph" w:styleId="a4">
    <w:name w:val="List Paragraph"/>
    <w:basedOn w:val="a"/>
    <w:uiPriority w:val="34"/>
    <w:qFormat/>
    <w:rsid w:val="00896EFE"/>
    <w:pPr>
      <w:ind w:firstLineChars="200" w:firstLine="420"/>
    </w:pPr>
  </w:style>
  <w:style w:type="paragraph" w:styleId="a5">
    <w:name w:val="header"/>
    <w:basedOn w:val="a"/>
    <w:link w:val="Char0"/>
    <w:uiPriority w:val="99"/>
    <w:unhideWhenUsed/>
    <w:rsid w:val="00E60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60E61"/>
    <w:rPr>
      <w:sz w:val="18"/>
      <w:szCs w:val="18"/>
    </w:rPr>
  </w:style>
  <w:style w:type="paragraph" w:styleId="a6">
    <w:name w:val="footer"/>
    <w:basedOn w:val="a"/>
    <w:link w:val="Char1"/>
    <w:uiPriority w:val="99"/>
    <w:unhideWhenUsed/>
    <w:rsid w:val="00E60E61"/>
    <w:pPr>
      <w:tabs>
        <w:tab w:val="center" w:pos="4153"/>
        <w:tab w:val="right" w:pos="8306"/>
      </w:tabs>
      <w:snapToGrid w:val="0"/>
      <w:jc w:val="left"/>
    </w:pPr>
    <w:rPr>
      <w:sz w:val="18"/>
      <w:szCs w:val="18"/>
    </w:rPr>
  </w:style>
  <w:style w:type="character" w:customStyle="1" w:styleId="Char1">
    <w:name w:val="页脚 Char"/>
    <w:basedOn w:val="a0"/>
    <w:link w:val="a6"/>
    <w:uiPriority w:val="99"/>
    <w:rsid w:val="00E60E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6072">
      <w:bodyDiv w:val="1"/>
      <w:marLeft w:val="0"/>
      <w:marRight w:val="0"/>
      <w:marTop w:val="0"/>
      <w:marBottom w:val="0"/>
      <w:divBdr>
        <w:top w:val="none" w:sz="0" w:space="0" w:color="auto"/>
        <w:left w:val="none" w:sz="0" w:space="0" w:color="auto"/>
        <w:bottom w:val="none" w:sz="0" w:space="0" w:color="auto"/>
        <w:right w:val="none" w:sz="0" w:space="0" w:color="auto"/>
      </w:divBdr>
    </w:div>
    <w:div w:id="20467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4CA116-CF2C-4F3D-A53B-8C83D388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522</Words>
  <Characters>2980</Characters>
  <Application>Microsoft Office Word</Application>
  <DocSecurity>0</DocSecurity>
  <Lines>24</Lines>
  <Paragraphs>6</Paragraphs>
  <ScaleCrop>false</ScaleCrop>
  <Company>P R C</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2020-12-12T18:08:00Z</cp:lastPrinted>
  <dcterms:created xsi:type="dcterms:W3CDTF">2020-12-12T15:46:00Z</dcterms:created>
  <dcterms:modified xsi:type="dcterms:W3CDTF">2020-12-14T07:03:00Z</dcterms:modified>
</cp:coreProperties>
</file>