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E96" w:rsidRDefault="00D14E96" w:rsidP="00884D5E">
      <w:pPr>
        <w:jc w:val="center"/>
        <w:rPr>
          <w:rFonts w:ascii="方正小标宋简体" w:eastAsia="方正小标宋简体"/>
          <w:sz w:val="44"/>
          <w:szCs w:val="44"/>
        </w:rPr>
      </w:pPr>
      <w:r w:rsidRPr="00884D5E">
        <w:rPr>
          <w:rFonts w:ascii="方正小标宋简体" w:eastAsia="方正小标宋简体" w:hint="eastAsia"/>
          <w:sz w:val="44"/>
          <w:szCs w:val="44"/>
        </w:rPr>
        <w:t>审 计 报 告</w:t>
      </w:r>
      <w:r w:rsidR="00884D5E">
        <w:rPr>
          <w:rFonts w:ascii="方正小标宋简体" w:eastAsia="方正小标宋简体" w:hint="eastAsia"/>
          <w:sz w:val="44"/>
          <w:szCs w:val="44"/>
        </w:rPr>
        <w:t>（空</w:t>
      </w:r>
      <w:r w:rsidR="00884D5E">
        <w:rPr>
          <w:rFonts w:ascii="方正小标宋简体" w:eastAsia="方正小标宋简体"/>
          <w:sz w:val="44"/>
          <w:szCs w:val="44"/>
        </w:rPr>
        <w:t>白表格</w:t>
      </w:r>
      <w:r w:rsidR="00884D5E">
        <w:rPr>
          <w:rFonts w:ascii="方正小标宋简体" w:eastAsia="方正小标宋简体" w:hint="eastAsia"/>
          <w:sz w:val="44"/>
          <w:szCs w:val="44"/>
        </w:rPr>
        <w:t>）</w:t>
      </w:r>
    </w:p>
    <w:p w:rsidR="002A7E67" w:rsidRPr="00884D5E" w:rsidRDefault="002A7E67" w:rsidP="00884D5E">
      <w:pPr>
        <w:jc w:val="center"/>
        <w:rPr>
          <w:rFonts w:ascii="方正小标宋简体" w:eastAsia="方正小标宋简体" w:hint="eastAsia"/>
          <w:sz w:val="44"/>
          <w:szCs w:val="44"/>
        </w:rPr>
      </w:pPr>
      <w:bookmarkStart w:id="0" w:name="_GoBack"/>
      <w:bookmarkEnd w:id="0"/>
    </w:p>
    <w:p w:rsidR="00884D5E" w:rsidRPr="00884D5E" w:rsidRDefault="00884D5E" w:rsidP="00884D5E">
      <w:pPr>
        <w:rPr>
          <w:rFonts w:ascii="仿宋_GB2312" w:eastAsia="仿宋_GB2312" w:hint="eastAsia"/>
          <w:sz w:val="32"/>
          <w:szCs w:val="32"/>
        </w:rPr>
      </w:pPr>
      <w:r w:rsidRPr="00884D5E">
        <w:rPr>
          <w:rFonts w:ascii="仿宋_GB2312" w:eastAsia="仿宋_GB2312" w:hint="eastAsia"/>
          <w:sz w:val="32"/>
          <w:szCs w:val="32"/>
        </w:rPr>
        <w:t xml:space="preserve"> </w:t>
      </w:r>
      <w:r w:rsidRPr="00884D5E">
        <w:rPr>
          <w:rFonts w:ascii="仿宋_GB2312" w:eastAsia="仿宋_GB2312" w:hint="eastAsia"/>
          <w:sz w:val="32"/>
          <w:szCs w:val="32"/>
        </w:rPr>
        <w:t>[适当的收件人]：</w:t>
      </w:r>
    </w:p>
    <w:p w:rsidR="00884D5E" w:rsidRPr="00884D5E" w:rsidRDefault="00884D5E" w:rsidP="00884D5E">
      <w:pPr>
        <w:ind w:firstLineChars="200" w:firstLine="640"/>
        <w:rPr>
          <w:rFonts w:ascii="仿宋_GB2312" w:eastAsia="仿宋_GB2312" w:hint="eastAsia"/>
          <w:sz w:val="32"/>
          <w:szCs w:val="32"/>
        </w:rPr>
      </w:pPr>
      <w:r w:rsidRPr="00884D5E">
        <w:rPr>
          <w:rFonts w:ascii="仿宋_GB2312" w:eastAsia="仿宋_GB2312" w:hint="eastAsia"/>
          <w:sz w:val="32"/>
          <w:szCs w:val="32"/>
        </w:rPr>
        <w:t>一、对财务报表出具的审计报告</w:t>
      </w:r>
    </w:p>
    <w:p w:rsidR="00884D5E" w:rsidRPr="00884D5E" w:rsidRDefault="00884D5E" w:rsidP="00884D5E">
      <w:pPr>
        <w:ind w:firstLineChars="200" w:firstLine="640"/>
        <w:rPr>
          <w:rFonts w:ascii="仿宋_GB2312" w:eastAsia="仿宋_GB2312" w:hint="eastAsia"/>
          <w:sz w:val="32"/>
          <w:szCs w:val="32"/>
        </w:rPr>
      </w:pPr>
      <w:r w:rsidRPr="00884D5E">
        <w:rPr>
          <w:rFonts w:ascii="仿宋_GB2312" w:eastAsia="仿宋_GB2312" w:hint="eastAsia"/>
          <w:sz w:val="32"/>
          <w:szCs w:val="32"/>
        </w:rPr>
        <w:t>我们审计了后附的 ABC 基金会财务报表，包括 20×</w:t>
      </w:r>
      <w:r w:rsidR="00284518" w:rsidRPr="00284518">
        <w:rPr>
          <w:rFonts w:ascii="仿宋_GB2312" w:eastAsia="仿宋_GB2312" w:hint="eastAsia"/>
          <w:sz w:val="32"/>
          <w:szCs w:val="32"/>
        </w:rPr>
        <w:t>×</w:t>
      </w:r>
      <w:r w:rsidRPr="00884D5E">
        <w:rPr>
          <w:rFonts w:ascii="仿宋_GB2312" w:eastAsia="仿宋_GB2312" w:hint="eastAsia"/>
          <w:sz w:val="32"/>
          <w:szCs w:val="32"/>
        </w:rPr>
        <w:t xml:space="preserve"> 年 12 月 31 日的资产负债表，20×</w:t>
      </w:r>
      <w:r w:rsidR="00284518" w:rsidRPr="00284518">
        <w:rPr>
          <w:rFonts w:ascii="仿宋_GB2312" w:eastAsia="仿宋_GB2312" w:hint="eastAsia"/>
          <w:sz w:val="32"/>
          <w:szCs w:val="32"/>
        </w:rPr>
        <w:t>×</w:t>
      </w:r>
      <w:r w:rsidRPr="00884D5E">
        <w:rPr>
          <w:rFonts w:ascii="仿宋_GB2312" w:eastAsia="仿宋_GB2312" w:hint="eastAsia"/>
          <w:sz w:val="32"/>
          <w:szCs w:val="32"/>
        </w:rPr>
        <w:t xml:space="preserve"> 年度的业务活动表和现金流量表以及财务报表附注。</w:t>
      </w:r>
    </w:p>
    <w:p w:rsidR="00884D5E" w:rsidRPr="00884D5E" w:rsidRDefault="00884D5E" w:rsidP="00884D5E">
      <w:pPr>
        <w:ind w:firstLineChars="200" w:firstLine="640"/>
        <w:rPr>
          <w:rFonts w:ascii="仿宋_GB2312" w:eastAsia="仿宋_GB2312" w:hint="eastAsia"/>
          <w:sz w:val="32"/>
          <w:szCs w:val="32"/>
        </w:rPr>
      </w:pPr>
      <w:r w:rsidRPr="00884D5E">
        <w:rPr>
          <w:rFonts w:ascii="仿宋_GB2312" w:eastAsia="仿宋_GB2312" w:hint="eastAsia"/>
          <w:sz w:val="32"/>
          <w:szCs w:val="32"/>
        </w:rPr>
        <w:t>（一）管理层对财务报表的责任</w:t>
      </w:r>
    </w:p>
    <w:p w:rsidR="00884D5E" w:rsidRPr="00884D5E" w:rsidRDefault="00884D5E" w:rsidP="00884D5E">
      <w:pPr>
        <w:ind w:firstLineChars="200" w:firstLine="640"/>
        <w:rPr>
          <w:rFonts w:ascii="仿宋_GB2312" w:eastAsia="仿宋_GB2312" w:hint="eastAsia"/>
          <w:sz w:val="32"/>
          <w:szCs w:val="32"/>
        </w:rPr>
      </w:pPr>
      <w:r w:rsidRPr="00884D5E">
        <w:rPr>
          <w:rFonts w:ascii="仿宋_GB2312" w:eastAsia="仿宋_GB2312" w:hint="eastAsia"/>
          <w:sz w:val="32"/>
          <w:szCs w:val="32"/>
        </w:rPr>
        <w:t>编制和公允列报财务报表是 ABC 基金会管理层的责任，这种责任包括：(1)按照《民间非营利组织会计制度》的规定编制财务报表，并使其实现公允反映；(2)设计、执行和维护必要的内部控制，以使财务报表不存在由于舞弊或错误导致的重大错报。</w:t>
      </w:r>
    </w:p>
    <w:p w:rsidR="00884D5E" w:rsidRPr="00884D5E" w:rsidRDefault="00884D5E" w:rsidP="00884D5E">
      <w:pPr>
        <w:ind w:firstLineChars="200" w:firstLine="640"/>
        <w:rPr>
          <w:rFonts w:ascii="仿宋_GB2312" w:eastAsia="仿宋_GB2312" w:hint="eastAsia"/>
          <w:sz w:val="32"/>
          <w:szCs w:val="32"/>
        </w:rPr>
      </w:pPr>
      <w:r w:rsidRPr="00884D5E">
        <w:rPr>
          <w:rFonts w:ascii="仿宋_GB2312" w:eastAsia="仿宋_GB2312" w:hint="eastAsia"/>
          <w:sz w:val="32"/>
          <w:szCs w:val="32"/>
        </w:rPr>
        <w:t>（二）注册会计师的责任</w:t>
      </w:r>
    </w:p>
    <w:p w:rsidR="00884D5E" w:rsidRPr="00884D5E" w:rsidRDefault="00884D5E" w:rsidP="00884D5E">
      <w:pPr>
        <w:ind w:firstLineChars="200" w:firstLine="640"/>
        <w:rPr>
          <w:rFonts w:ascii="仿宋_GB2312" w:eastAsia="仿宋_GB2312" w:hint="eastAsia"/>
          <w:sz w:val="32"/>
          <w:szCs w:val="32"/>
        </w:rPr>
      </w:pPr>
      <w:r w:rsidRPr="00884D5E">
        <w:rPr>
          <w:rFonts w:ascii="仿宋_GB2312" w:eastAsia="仿宋_GB2312" w:hint="eastAsia"/>
          <w:sz w:val="32"/>
          <w:szCs w:val="32"/>
        </w:rPr>
        <w:t>我们的责任是在执行审计工作的基础上对财务报表发表审计意见。我们按照中国注册会计师审计准则和《基金会财务报表审计指引》的规定执行了审计工作。中国注册会计师审计准则要求我们遵守中国注册会计师职业道德守则，计划和执行审计工作以对财务报表是否不存在重大错报获取合理保证。</w:t>
      </w:r>
    </w:p>
    <w:p w:rsidR="00884D5E" w:rsidRPr="00884D5E" w:rsidRDefault="00884D5E" w:rsidP="00884D5E">
      <w:pPr>
        <w:ind w:firstLineChars="200" w:firstLine="640"/>
        <w:rPr>
          <w:rFonts w:ascii="仿宋_GB2312" w:eastAsia="仿宋_GB2312" w:hint="eastAsia"/>
          <w:sz w:val="32"/>
          <w:szCs w:val="32"/>
        </w:rPr>
      </w:pPr>
      <w:r w:rsidRPr="00884D5E">
        <w:rPr>
          <w:rFonts w:ascii="仿宋_GB2312" w:eastAsia="仿宋_GB2312" w:hint="eastAsia"/>
          <w:sz w:val="32"/>
          <w:szCs w:val="32"/>
        </w:rPr>
        <w:t>审计工作涉及实施审计程序，以获取有关财务报表金额</w:t>
      </w:r>
      <w:r w:rsidRPr="00884D5E">
        <w:rPr>
          <w:rFonts w:ascii="仿宋_GB2312" w:eastAsia="仿宋_GB2312" w:hint="eastAsia"/>
          <w:sz w:val="32"/>
          <w:szCs w:val="32"/>
        </w:rPr>
        <w:lastRenderedPageBreak/>
        <w:t>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但目的并非对内部控制的有效性发表意见。审计工作还包括评价管理层选用会计政策的恰当性和</w:t>
      </w:r>
      <w:proofErr w:type="gramStart"/>
      <w:r w:rsidRPr="00884D5E">
        <w:rPr>
          <w:rFonts w:ascii="仿宋_GB2312" w:eastAsia="仿宋_GB2312" w:hint="eastAsia"/>
          <w:sz w:val="32"/>
          <w:szCs w:val="32"/>
        </w:rPr>
        <w:t>作出</w:t>
      </w:r>
      <w:proofErr w:type="gramEnd"/>
      <w:r w:rsidRPr="00884D5E">
        <w:rPr>
          <w:rFonts w:ascii="仿宋_GB2312" w:eastAsia="仿宋_GB2312" w:hint="eastAsia"/>
          <w:sz w:val="32"/>
          <w:szCs w:val="32"/>
        </w:rPr>
        <w:t>会计估计的合理性，以及评价财务报表的总</w:t>
      </w:r>
      <w:proofErr w:type="gramStart"/>
      <w:r w:rsidRPr="00884D5E">
        <w:rPr>
          <w:rFonts w:ascii="仿宋_GB2312" w:eastAsia="仿宋_GB2312" w:hint="eastAsia"/>
          <w:sz w:val="32"/>
          <w:szCs w:val="32"/>
        </w:rPr>
        <w:t>体列</w:t>
      </w:r>
      <w:proofErr w:type="gramEnd"/>
      <w:r w:rsidRPr="00884D5E">
        <w:rPr>
          <w:rFonts w:ascii="仿宋_GB2312" w:eastAsia="仿宋_GB2312" w:hint="eastAsia"/>
          <w:sz w:val="32"/>
          <w:szCs w:val="32"/>
        </w:rPr>
        <w:t>报。</w:t>
      </w:r>
    </w:p>
    <w:p w:rsidR="00884D5E" w:rsidRPr="00884D5E" w:rsidRDefault="00884D5E" w:rsidP="00884D5E">
      <w:pPr>
        <w:ind w:firstLineChars="200" w:firstLine="640"/>
        <w:rPr>
          <w:rFonts w:ascii="仿宋_GB2312" w:eastAsia="仿宋_GB2312" w:hint="eastAsia"/>
          <w:sz w:val="32"/>
          <w:szCs w:val="32"/>
        </w:rPr>
      </w:pPr>
      <w:r w:rsidRPr="00884D5E">
        <w:rPr>
          <w:rFonts w:ascii="仿宋_GB2312" w:eastAsia="仿宋_GB2312" w:hint="eastAsia"/>
          <w:sz w:val="32"/>
          <w:szCs w:val="32"/>
        </w:rPr>
        <w:t>我们相信，我们获取的审计证据是充分、适当的，为发表审计意见提供了基础。</w:t>
      </w:r>
    </w:p>
    <w:p w:rsidR="00884D5E" w:rsidRPr="00884D5E" w:rsidRDefault="00884D5E" w:rsidP="00884D5E">
      <w:pPr>
        <w:rPr>
          <w:rFonts w:ascii="仿宋_GB2312" w:eastAsia="仿宋_GB2312" w:hint="eastAsia"/>
          <w:sz w:val="32"/>
          <w:szCs w:val="32"/>
        </w:rPr>
      </w:pPr>
      <w:r w:rsidRPr="00884D5E">
        <w:rPr>
          <w:rFonts w:ascii="仿宋_GB2312" w:eastAsia="仿宋_GB2312" w:hint="eastAsia"/>
          <w:sz w:val="32"/>
          <w:szCs w:val="32"/>
        </w:rPr>
        <w:t>（三）审计意见</w:t>
      </w:r>
    </w:p>
    <w:p w:rsidR="00884D5E" w:rsidRPr="00884D5E" w:rsidRDefault="00884D5E" w:rsidP="00884D5E">
      <w:pPr>
        <w:ind w:firstLineChars="200" w:firstLine="640"/>
        <w:rPr>
          <w:rFonts w:ascii="仿宋_GB2312" w:eastAsia="仿宋_GB2312" w:hint="eastAsia"/>
          <w:sz w:val="32"/>
          <w:szCs w:val="32"/>
        </w:rPr>
      </w:pPr>
      <w:r w:rsidRPr="00884D5E">
        <w:rPr>
          <w:rFonts w:ascii="仿宋_GB2312" w:eastAsia="仿宋_GB2312" w:hint="eastAsia"/>
          <w:sz w:val="32"/>
          <w:szCs w:val="32"/>
        </w:rPr>
        <w:t>我们认为，ABC 基金会财务报表在所有重大方面按照《民间非营利组织会计制度》的规定编制，公允反映了 ABC 基金会 20×</w:t>
      </w:r>
      <w:r w:rsidR="00284518" w:rsidRPr="00284518">
        <w:rPr>
          <w:rFonts w:ascii="仿宋_GB2312" w:eastAsia="仿宋_GB2312" w:hint="eastAsia"/>
          <w:sz w:val="32"/>
          <w:szCs w:val="32"/>
        </w:rPr>
        <w:t>×</w:t>
      </w:r>
      <w:r w:rsidRPr="00884D5E">
        <w:rPr>
          <w:rFonts w:ascii="仿宋_GB2312" w:eastAsia="仿宋_GB2312" w:hint="eastAsia"/>
          <w:sz w:val="32"/>
          <w:szCs w:val="32"/>
        </w:rPr>
        <w:t xml:space="preserve"> 年 12 月 31 日的财务状况以及 20×</w:t>
      </w:r>
      <w:r w:rsidR="00284518" w:rsidRPr="00284518">
        <w:rPr>
          <w:rFonts w:ascii="仿宋_GB2312" w:eastAsia="仿宋_GB2312" w:hint="eastAsia"/>
          <w:sz w:val="32"/>
          <w:szCs w:val="32"/>
        </w:rPr>
        <w:t>×</w:t>
      </w:r>
      <w:r w:rsidRPr="00884D5E">
        <w:rPr>
          <w:rFonts w:ascii="仿宋_GB2312" w:eastAsia="仿宋_GB2312" w:hint="eastAsia"/>
          <w:sz w:val="32"/>
          <w:szCs w:val="32"/>
        </w:rPr>
        <w:t>年度的业务活动成果和现金流量。</w:t>
      </w:r>
    </w:p>
    <w:p w:rsidR="00884D5E" w:rsidRPr="00884D5E" w:rsidRDefault="00884D5E" w:rsidP="00884D5E">
      <w:pPr>
        <w:rPr>
          <w:rFonts w:ascii="仿宋_GB2312" w:eastAsia="仿宋_GB2312" w:hint="eastAsia"/>
          <w:sz w:val="32"/>
          <w:szCs w:val="32"/>
        </w:rPr>
      </w:pPr>
      <w:r w:rsidRPr="00884D5E">
        <w:rPr>
          <w:rFonts w:ascii="仿宋_GB2312" w:eastAsia="仿宋_GB2312" w:hint="eastAsia"/>
          <w:sz w:val="32"/>
          <w:szCs w:val="32"/>
        </w:rPr>
        <w:t>二、按照相关法律法规的要求报告的事项</w:t>
      </w:r>
    </w:p>
    <w:p w:rsidR="00884D5E" w:rsidRPr="00884D5E" w:rsidRDefault="00884D5E" w:rsidP="00884D5E">
      <w:pPr>
        <w:rPr>
          <w:rFonts w:ascii="仿宋_GB2312" w:eastAsia="仿宋_GB2312" w:hint="eastAsia"/>
          <w:sz w:val="32"/>
          <w:szCs w:val="32"/>
        </w:rPr>
      </w:pPr>
      <w:r w:rsidRPr="00884D5E">
        <w:rPr>
          <w:rFonts w:ascii="仿宋_GB2312" w:eastAsia="仿宋_GB2312" w:hint="eastAsia"/>
          <w:sz w:val="32"/>
          <w:szCs w:val="32"/>
        </w:rPr>
        <w:t>（本部分报告的格式和内容，取决于相关法律法规对其他报告责任的规定）</w:t>
      </w:r>
    </w:p>
    <w:p w:rsidR="00884D5E" w:rsidRPr="00884D5E" w:rsidRDefault="00884D5E" w:rsidP="00884D5E">
      <w:pPr>
        <w:rPr>
          <w:rFonts w:ascii="仿宋_GB2312" w:eastAsia="仿宋_GB2312" w:hint="eastAsia"/>
          <w:sz w:val="32"/>
          <w:szCs w:val="32"/>
        </w:rPr>
      </w:pPr>
      <w:r w:rsidRPr="00884D5E">
        <w:rPr>
          <w:rFonts w:ascii="仿宋_GB2312" w:eastAsia="仿宋_GB2312" w:hint="eastAsia"/>
          <w:sz w:val="32"/>
          <w:szCs w:val="32"/>
        </w:rPr>
        <w:t>××会计师事务所</w:t>
      </w:r>
      <w:r>
        <w:rPr>
          <w:rFonts w:ascii="仿宋_GB2312" w:eastAsia="仿宋_GB2312" w:hint="eastAsia"/>
          <w:sz w:val="32"/>
          <w:szCs w:val="32"/>
        </w:rPr>
        <w:t xml:space="preserve">             </w:t>
      </w:r>
      <w:r w:rsidRPr="00884D5E">
        <w:rPr>
          <w:rFonts w:ascii="仿宋_GB2312" w:eastAsia="仿宋_GB2312" w:hint="eastAsia"/>
          <w:sz w:val="32"/>
          <w:szCs w:val="32"/>
        </w:rPr>
        <w:t xml:space="preserve"> 中国注册会计师：×××</w:t>
      </w:r>
    </w:p>
    <w:p w:rsidR="00884D5E" w:rsidRPr="00884D5E" w:rsidRDefault="00884D5E" w:rsidP="00884D5E">
      <w:pPr>
        <w:ind w:firstLineChars="200" w:firstLine="640"/>
        <w:rPr>
          <w:rFonts w:ascii="仿宋_GB2312" w:eastAsia="仿宋_GB2312" w:hint="eastAsia"/>
          <w:sz w:val="32"/>
          <w:szCs w:val="32"/>
        </w:rPr>
      </w:pPr>
      <w:r w:rsidRPr="00884D5E">
        <w:rPr>
          <w:rFonts w:ascii="仿宋_GB2312" w:eastAsia="仿宋_GB2312" w:hint="eastAsia"/>
          <w:sz w:val="32"/>
          <w:szCs w:val="32"/>
        </w:rPr>
        <w:t>(盖章)</w:t>
      </w:r>
      <w:r>
        <w:rPr>
          <w:rFonts w:ascii="仿宋_GB2312" w:eastAsia="仿宋_GB2312"/>
          <w:sz w:val="32"/>
          <w:szCs w:val="32"/>
        </w:rPr>
        <w:t xml:space="preserve">                   </w:t>
      </w:r>
      <w:r w:rsidRPr="00884D5E">
        <w:rPr>
          <w:rFonts w:ascii="仿宋_GB2312" w:eastAsia="仿宋_GB2312" w:hint="eastAsia"/>
          <w:sz w:val="32"/>
          <w:szCs w:val="32"/>
        </w:rPr>
        <w:t xml:space="preserve"> (签名并盖章)</w:t>
      </w:r>
    </w:p>
    <w:p w:rsidR="00884D5E" w:rsidRPr="00884D5E" w:rsidRDefault="00884D5E" w:rsidP="00884D5E">
      <w:pPr>
        <w:ind w:firstLineChars="1500" w:firstLine="4800"/>
        <w:rPr>
          <w:rFonts w:ascii="仿宋_GB2312" w:eastAsia="仿宋_GB2312" w:hint="eastAsia"/>
          <w:sz w:val="32"/>
          <w:szCs w:val="32"/>
        </w:rPr>
      </w:pPr>
      <w:r w:rsidRPr="00884D5E">
        <w:rPr>
          <w:rFonts w:ascii="仿宋_GB2312" w:eastAsia="仿宋_GB2312" w:hint="eastAsia"/>
          <w:sz w:val="32"/>
          <w:szCs w:val="32"/>
        </w:rPr>
        <w:t>中国注册会计师：×××</w:t>
      </w:r>
    </w:p>
    <w:p w:rsidR="00884D5E" w:rsidRPr="00884D5E" w:rsidRDefault="00884D5E" w:rsidP="00884D5E">
      <w:pPr>
        <w:ind w:firstLineChars="1500" w:firstLine="4800"/>
        <w:rPr>
          <w:rFonts w:ascii="仿宋_GB2312" w:eastAsia="仿宋_GB2312" w:hint="eastAsia"/>
          <w:sz w:val="32"/>
          <w:szCs w:val="32"/>
        </w:rPr>
      </w:pPr>
      <w:r w:rsidRPr="00884D5E">
        <w:rPr>
          <w:rFonts w:ascii="仿宋_GB2312" w:eastAsia="仿宋_GB2312" w:hint="eastAsia"/>
          <w:sz w:val="32"/>
          <w:szCs w:val="32"/>
        </w:rPr>
        <w:t>(签名并盖章)</w:t>
      </w:r>
    </w:p>
    <w:p w:rsidR="0027657C" w:rsidRPr="00884D5E" w:rsidRDefault="00884D5E" w:rsidP="00884D5E">
      <w:pPr>
        <w:rPr>
          <w:rFonts w:ascii="仿宋_GB2312" w:eastAsia="仿宋_GB2312" w:hint="eastAsia"/>
          <w:sz w:val="32"/>
          <w:szCs w:val="32"/>
        </w:rPr>
      </w:pPr>
      <w:r w:rsidRPr="00884D5E">
        <w:rPr>
          <w:rFonts w:ascii="仿宋_GB2312" w:eastAsia="仿宋_GB2312" w:hint="eastAsia"/>
          <w:sz w:val="32"/>
          <w:szCs w:val="32"/>
        </w:rPr>
        <w:t xml:space="preserve">中国·××市 </w:t>
      </w:r>
      <w:r>
        <w:rPr>
          <w:rFonts w:ascii="仿宋_GB2312" w:eastAsia="仿宋_GB2312"/>
          <w:sz w:val="32"/>
          <w:szCs w:val="32"/>
        </w:rPr>
        <w:t xml:space="preserve">                  </w:t>
      </w:r>
      <w:r w:rsidRPr="00884D5E">
        <w:rPr>
          <w:rFonts w:ascii="仿宋_GB2312" w:eastAsia="仿宋_GB2312" w:hint="eastAsia"/>
          <w:sz w:val="32"/>
          <w:szCs w:val="32"/>
        </w:rPr>
        <w:t>二○×</w:t>
      </w:r>
      <w:r w:rsidR="00683144" w:rsidRPr="00884D5E">
        <w:rPr>
          <w:rFonts w:ascii="仿宋_GB2312" w:eastAsia="仿宋_GB2312" w:hint="eastAsia"/>
          <w:sz w:val="32"/>
          <w:szCs w:val="32"/>
        </w:rPr>
        <w:t>×</w:t>
      </w:r>
      <w:r w:rsidRPr="00884D5E">
        <w:rPr>
          <w:rFonts w:ascii="仿宋_GB2312" w:eastAsia="仿宋_GB2312" w:hint="eastAsia"/>
          <w:sz w:val="32"/>
          <w:szCs w:val="32"/>
        </w:rPr>
        <w:t>年×月×日</w:t>
      </w:r>
    </w:p>
    <w:sectPr w:rsidR="0027657C" w:rsidRPr="00884D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3E"/>
    <w:rsid w:val="0027657C"/>
    <w:rsid w:val="00284518"/>
    <w:rsid w:val="002A7E67"/>
    <w:rsid w:val="003F769E"/>
    <w:rsid w:val="00683144"/>
    <w:rsid w:val="007667C5"/>
    <w:rsid w:val="00884D5E"/>
    <w:rsid w:val="009B3E3E"/>
    <w:rsid w:val="00D14E96"/>
    <w:rsid w:val="00F31251"/>
    <w:rsid w:val="046A29D1"/>
    <w:rsid w:val="0C875B67"/>
    <w:rsid w:val="0DBF697F"/>
    <w:rsid w:val="1AE75822"/>
    <w:rsid w:val="1AEE3075"/>
    <w:rsid w:val="1BE90756"/>
    <w:rsid w:val="1DA32025"/>
    <w:rsid w:val="1EF32CDA"/>
    <w:rsid w:val="2E462ED0"/>
    <w:rsid w:val="309E07CB"/>
    <w:rsid w:val="36547CD8"/>
    <w:rsid w:val="3D33726B"/>
    <w:rsid w:val="55335FAA"/>
    <w:rsid w:val="574E4975"/>
    <w:rsid w:val="592549F9"/>
    <w:rsid w:val="618F5FE6"/>
    <w:rsid w:val="62AB01B5"/>
    <w:rsid w:val="6C8B5B07"/>
    <w:rsid w:val="706B6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6E60F-7253-4393-9C29-520C2FED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135</Words>
  <Characters>771</Characters>
  <Application>Microsoft Office Word</Application>
  <DocSecurity>0</DocSecurity>
  <Lines>6</Lines>
  <Paragraphs>1</Paragraphs>
  <ScaleCrop>false</ScaleCrop>
  <Company>Microsoft</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Home</cp:lastModifiedBy>
  <cp:revision>12</cp:revision>
  <dcterms:created xsi:type="dcterms:W3CDTF">2017-08-08T09:18:00Z</dcterms:created>
  <dcterms:modified xsi:type="dcterms:W3CDTF">2021-10-25T08:07:00Z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